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1B87" w14:textId="77777777" w:rsidR="00AE6C5D" w:rsidRPr="00A9797D" w:rsidRDefault="00AE6C5D" w:rsidP="00AE6C5D">
      <w:pPr>
        <w:tabs>
          <w:tab w:val="left" w:pos="567"/>
        </w:tabs>
        <w:spacing w:after="0" w:line="360" w:lineRule="auto"/>
        <w:ind w:left="-567"/>
        <w:jc w:val="center"/>
        <w:rPr>
          <w:rFonts w:ascii="Calibri" w:hAnsi="Calibri" w:cs="Calibri"/>
          <w:b/>
          <w:color w:val="000000" w:themeColor="text1"/>
          <w:szCs w:val="24"/>
          <w:lang w:val="ru-RU"/>
        </w:rPr>
      </w:pPr>
      <w:r w:rsidRPr="00A9797D">
        <w:rPr>
          <w:rFonts w:ascii="Calibri" w:hAnsi="Calibri" w:cs="Calibri"/>
          <w:b/>
          <w:color w:val="000000" w:themeColor="text1"/>
          <w:szCs w:val="24"/>
          <w:lang w:val="ru-RU"/>
        </w:rPr>
        <w:t>ПОЛЬЗОВАТЕЛЬСКОЕ СОГЛАШЕНИЕ</w:t>
      </w:r>
    </w:p>
    <w:p w14:paraId="4E40F1E5" w14:textId="77777777" w:rsidR="00AE6C5D" w:rsidRPr="00A9797D" w:rsidRDefault="00AE6C5D" w:rsidP="00AE6C5D">
      <w:pPr>
        <w:tabs>
          <w:tab w:val="left" w:pos="567"/>
        </w:tabs>
        <w:spacing w:after="0" w:line="360" w:lineRule="auto"/>
        <w:ind w:left="-567"/>
        <w:jc w:val="center"/>
        <w:rPr>
          <w:rFonts w:ascii="Calibri" w:hAnsi="Calibri" w:cs="Calibri"/>
          <w:b/>
          <w:color w:val="000000" w:themeColor="text1"/>
          <w:szCs w:val="24"/>
          <w:lang w:val="ru-RU"/>
        </w:rPr>
      </w:pPr>
      <w:r w:rsidRPr="00A9797D">
        <w:rPr>
          <w:rFonts w:ascii="Calibri" w:hAnsi="Calibri" w:cs="Calibri"/>
          <w:b/>
          <w:color w:val="000000" w:themeColor="text1"/>
          <w:szCs w:val="24"/>
          <w:lang w:val="ru-RU"/>
        </w:rPr>
        <w:t>программы лояльности «Кейсы / Достижения»</w:t>
      </w:r>
    </w:p>
    <w:p w14:paraId="2C8CAE97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2C12ACE0" w14:textId="77777777" w:rsidR="00AE6C5D" w:rsidRPr="00A9797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9797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1. Общие положения</w:t>
      </w:r>
    </w:p>
    <w:p w14:paraId="637ED4EE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1.1. Настоящее Пользовательское соглашение (далее — «Соглашение») регулирует порядок участия физического лица (далее — «Игрок») в программе лояльности «Кейсы / Достижения» (далее — «Программа»), действующей в компьютерном клубе (далее — «Клуб»).</w:t>
      </w:r>
    </w:p>
    <w:p w14:paraId="13BB9A36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1.2. Программа является маркетинговым инструментом стимулирования интереса к услугам Клуба.</w:t>
      </w:r>
    </w:p>
    <w:p w14:paraId="1F17C4BD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1.3. Программа не является азартной игрой, лотереей, тотализатором, букмекерской деятельностью, финансовой услугой, инвестиционным инструментом либо цифровым финансовым активом.</w:t>
      </w:r>
    </w:p>
    <w:p w14:paraId="6DE34632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1.4. Организатором Программы является Клуб. Техническое обеспечение функционирования Программы может осуществляться третьим лицом — разработчиком программного модуля, который не является организатором стимулирующего мероприятия и не несет обязательств перед Игроком по выдаче призов.</w:t>
      </w:r>
    </w:p>
    <w:p w14:paraId="4308ED91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1.5. Использование функционала Программы означает полное и безоговорочное принятие Игроком условий настоящего Соглашения.</w:t>
      </w:r>
    </w:p>
    <w:p w14:paraId="488EA1D3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1.6. Участие несовершеннолетних.</w:t>
      </w:r>
    </w:p>
    <w:p w14:paraId="22E306CD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1.6.1. Участие в Программе лиц, не достигших 18 (восемнадцати) лет, допускается исключительно при наличии предварительного согласия их законных представителей (родителей, усыновителей, попечителей), если иное не вытекает из императивных норм применимого права.</w:t>
      </w:r>
    </w:p>
    <w:p w14:paraId="7A88B691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1.6.2. Совершая любые действия в Программе, несовершеннолетний Игрок заявляет и гарантирует Клубу наличие такого согласия законного представителя на участие в Программе, использование услуг Клуба, а также на обработку персональных данных в целях функционирования Программы.</w:t>
      </w:r>
    </w:p>
    <w:p w14:paraId="69D0DF8B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1.6.3. Клуб вправе исходить из наличия согласия законного представителя, если не доказано иное. Законный представитель обязан незамедлительно уведомить Клуб о несогласии с участием несовершеннолетнего в Программе и предоставить разумные доказательства отсутствия согласия.</w:t>
      </w:r>
    </w:p>
    <w:p w14:paraId="0D1CD5E7" w14:textId="77777777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1.6.4. Клуб вправе ограничить участие несовершеннолетнего Игрока в Программе и/или отказать в активации премиум-функционала и/или выдаче призов до подтверждения согласия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>законного представителя, а также установить дополнительные возрастные ограничения для отдельных видов поощрений и призов.</w:t>
      </w:r>
    </w:p>
    <w:p w14:paraId="4761204B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2646C2CE" w14:textId="77777777" w:rsidR="00AE6C5D" w:rsidRPr="00A9797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9797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2. Правовая квалификация Программы</w:t>
      </w:r>
    </w:p>
    <w:p w14:paraId="7DA2C53A" w14:textId="1AC680AB" w:rsidR="00AE6C5D" w:rsidRPr="009F1A60" w:rsidRDefault="00AE6C5D" w:rsidP="009B014F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2.1. Программа представляет собой стимулирующее мероприятие, направленное на поощрение клиентов Клуба.</w:t>
      </w:r>
      <w:r w:rsidR="009B014F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Участие Игрока в Программе не связано с внесением ставки либо заключением соглашения о риске.</w:t>
      </w:r>
    </w:p>
    <w:p w14:paraId="68753BFA" w14:textId="7ECA78F9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Игрок не вносит плату за шанс получения выигрыша. Начисления баллов и доступ к кейсам являются следствием использования услуг Клуба.</w:t>
      </w:r>
    </w:p>
    <w:p w14:paraId="748AD409" w14:textId="02A9DAE9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Виртуальные элементы Программы не обладают самостоятельной имущественной ценностью.</w:t>
      </w:r>
    </w:p>
    <w:p w14:paraId="3C4160ED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0CF564E5" w14:textId="77777777" w:rsidR="00AE6C5D" w:rsidRPr="00A9797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9797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3. Термины и определения</w:t>
      </w:r>
    </w:p>
    <w:p w14:paraId="3D2C4FFA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Кейс — цифровой элемент интерфейса Программы, содержащий набор возможных поощрений, распределяемых алгоритмическим способом.</w:t>
      </w:r>
    </w:p>
    <w:p w14:paraId="6804F8CB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Бонусные баллы — условные учетные единицы, начисляемые за активность Игрока.</w:t>
      </w:r>
    </w:p>
    <w:p w14:paraId="21C96ED2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Внутренняя валюта — форма учета предоплаченных услуг Клуба.</w:t>
      </w:r>
    </w:p>
    <w:p w14:paraId="47AD376B" w14:textId="77777777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</w:rPr>
        <w:t>XP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 / Уровень — показатели активности Игрока, не имеющие денежной стоимости.</w:t>
      </w:r>
    </w:p>
    <w:p w14:paraId="5D99A84A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5B33E880" w14:textId="77777777" w:rsidR="00AE6C5D" w:rsidRPr="00A9797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9797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4. Статус виртуальных элементов</w:t>
      </w:r>
    </w:p>
    <w:p w14:paraId="716B4E2A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4.1. Бонусные баллы, кейсы, </w:t>
      </w:r>
      <w:r w:rsidRPr="009F1A60">
        <w:rPr>
          <w:rFonts w:ascii="Calibri" w:hAnsi="Calibri" w:cs="Calibri"/>
          <w:color w:val="000000" w:themeColor="text1"/>
          <w:sz w:val="22"/>
        </w:rPr>
        <w:t>XP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 и уровни:</w:t>
      </w:r>
    </w:p>
    <w:p w14:paraId="3CA28F07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не являются денежными средствами;</w:t>
      </w:r>
    </w:p>
    <w:p w14:paraId="4355DD6E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не являются электронными деньгами;</w:t>
      </w:r>
    </w:p>
    <w:p w14:paraId="501C8F4A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являются цифровыми финансовыми активами;</w:t>
      </w:r>
    </w:p>
    <w:p w14:paraId="72B1EAEA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подлежат обмену на денежные средства;</w:t>
      </w:r>
    </w:p>
    <w:p w14:paraId="2E8DF577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подлежат отчуждению третьим лицам;</w:t>
      </w:r>
    </w:p>
    <w:p w14:paraId="170EA3C9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могут быть предметом залога, уступки или иного оборота.</w:t>
      </w:r>
    </w:p>
    <w:p w14:paraId="27AE096C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4.2. Указанные элементы существуют исключительно как записи в информационной системе.</w:t>
      </w:r>
    </w:p>
    <w:p w14:paraId="5AAC3EF0" w14:textId="77777777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4.3. Баллы и иные цифровые элементы не подлежат возврату или компенсации в денежной форме.</w:t>
      </w:r>
    </w:p>
    <w:p w14:paraId="324BC0E9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1CF75AB3" w14:textId="77777777" w:rsidR="00AE6C5D" w:rsidRPr="00A9797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9797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lastRenderedPageBreak/>
        <w:t>5. Премиум-функционал</w:t>
      </w:r>
    </w:p>
    <w:p w14:paraId="5BFB5103" w14:textId="06C42D54" w:rsidR="00AE6C5D" w:rsidRPr="009F1A60" w:rsidRDefault="00AE6C5D" w:rsidP="009B014F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5.1. Игрок вправе использовать бонусные баллы или внутреннюю валюту для активации расширенного функционала Программы (включая премиум-кейсы).</w:t>
      </w:r>
      <w:r w:rsidR="009B014F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Такая активация не является покупкой шанса на выигрыш и не образует рисковое соглашение.</w:t>
      </w:r>
    </w:p>
    <w:p w14:paraId="535FC0AC" w14:textId="2D264935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5.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Использование премиум-функционала означает согласие Игрока с алгоритмическим способом распределения поощрений.</w:t>
      </w:r>
    </w:p>
    <w:p w14:paraId="11D604AD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1B6F657F" w14:textId="77777777" w:rsidR="00AE6C5D" w:rsidRPr="00A9797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9797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6. Алгоритмическое распределение наград</w:t>
      </w:r>
    </w:p>
    <w:p w14:paraId="504BFF7F" w14:textId="76FE2FFE" w:rsidR="00AE6C5D" w:rsidRPr="009F1A60" w:rsidRDefault="00AE6C5D" w:rsidP="009B014F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6.1. Распределение поощрений осуществляется автоматически на основе математической модели и заранее установленной матрицы соответствия.</w:t>
      </w:r>
      <w:r w:rsidR="009B014F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Программа не гарантирует получение конкретного поощрения.</w:t>
      </w:r>
    </w:p>
    <w:p w14:paraId="0E959337" w14:textId="334E0C9B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6.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Игрок осознает и принимает, что результат открытия кейса определяется алгоритмом и не зависит от субъективных факторов.</w:t>
      </w:r>
    </w:p>
    <w:p w14:paraId="1B3D63EC" w14:textId="2AB41139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6.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Претензии по поводу состава или качества выпавших поощрений, основанные на субъективных ожиданиях, не принимаются.</w:t>
      </w:r>
    </w:p>
    <w:p w14:paraId="58E7558F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1D2F1E64" w14:textId="77777777" w:rsidR="00AE6C5D" w:rsidRPr="00A9797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9797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7. Призы и налоговые последствия</w:t>
      </w:r>
    </w:p>
    <w:p w14:paraId="28864CE9" w14:textId="60943CA8" w:rsidR="00AE6C5D" w:rsidRPr="009F1A60" w:rsidRDefault="00AE6C5D" w:rsidP="009B014F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7.1. Физические призы (при наличии) предоставляются Клубом.</w:t>
      </w:r>
      <w:r w:rsidR="009B014F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Клуб вправе устанавливать дополнительные правила выдачи призов.</w:t>
      </w:r>
    </w:p>
    <w:p w14:paraId="434150AC" w14:textId="43ED0DB5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7.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В случаях, предусмотренных законодательством, Игрок:</w:t>
      </w:r>
    </w:p>
    <w:p w14:paraId="3BC0C202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самостоятельно исполняет налоговые обязательства,</w:t>
      </w:r>
    </w:p>
    <w:p w14:paraId="6CDF934D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либо</w:t>
      </w:r>
    </w:p>
    <w:p w14:paraId="5822E33D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предоставляет данные для исполнения Клубом функций налогового агента.</w:t>
      </w:r>
    </w:p>
    <w:p w14:paraId="4D747526" w14:textId="70E193B3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7.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Клуб вправе удерживать налог при выдаче приза.</w:t>
      </w:r>
    </w:p>
    <w:p w14:paraId="48323DA8" w14:textId="42085BC7" w:rsidR="00AE6C5D" w:rsidRPr="009F1A60" w:rsidRDefault="00AE6C5D" w:rsidP="009B014F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7.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При отказе Игрока предоставить необходимые данные Клуб вправе отказать в выдаче приза.</w:t>
      </w:r>
      <w:r w:rsidR="009B014F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Разработчик программного обеспечения не является налоговым агентом и не несет ответственности за налоговые обязательства Игрока.</w:t>
      </w:r>
    </w:p>
    <w:p w14:paraId="4A742501" w14:textId="36F5C33E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7.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Игрок подтверждает, что осознает возможную налоговую нагрузку при получении призов.</w:t>
      </w:r>
    </w:p>
    <w:p w14:paraId="64BC826F" w14:textId="4D65B33F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7.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Игрок обязан востребовать (получить у администратора Клуба) физический приз, отображаемый в его цифровом инвентаре/профиле, в течение 30 (тридцати) календарных дней с момента его получения (выпадения) в Программе, если иной срок не установлен правилами Клуба либо отдельной акцией.</w:t>
      </w:r>
    </w:p>
    <w:p w14:paraId="2EE4CBD2" w14:textId="279485E0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>7.</w:t>
      </w:r>
      <w:r w:rsidR="009F5532">
        <w:rPr>
          <w:rFonts w:ascii="Calibri" w:hAnsi="Calibri" w:cs="Calibri"/>
          <w:color w:val="000000" w:themeColor="text1"/>
          <w:sz w:val="22"/>
          <w:lang w:val="ru-RU"/>
        </w:rPr>
        <w:t>7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По истечении указанного срока невостребованный физический приз может быть аннулирован (списан из инвентаря/профиля Игрока). Право Игрока на получение такого приза прекращается, компенсация (в том числе в виде внутренней валюты или бонусных баллов) не предоставляется, если иное прямо не предусмотрено правилами Клуба.</w:t>
      </w:r>
    </w:p>
    <w:p w14:paraId="1A6BF58F" w14:textId="55D22F64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7.</w:t>
      </w:r>
      <w:r w:rsidR="005B2D21">
        <w:rPr>
          <w:rFonts w:ascii="Calibri" w:hAnsi="Calibri" w:cs="Calibri"/>
          <w:color w:val="000000" w:themeColor="text1"/>
          <w:sz w:val="22"/>
          <w:lang w:val="ru-RU"/>
        </w:rPr>
        <w:t>8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Клуб вправе распорядиться невостребованным призом по своему усмотрению, включая замену на иной приз или поощрение (при наличии такой возможности) либо прекращение соответствующей акции/условия получения.</w:t>
      </w:r>
    </w:p>
    <w:p w14:paraId="63438F85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3AB82041" w14:textId="77777777" w:rsidR="00AE6C5D" w:rsidRPr="00A9797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9797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8. Честная игра и запреты</w:t>
      </w:r>
    </w:p>
    <w:p w14:paraId="44BA2505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8.1. Игроку запрещается:</w:t>
      </w:r>
    </w:p>
    <w:p w14:paraId="342B0EA1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использовать программные средства автоматизации;</w:t>
      </w:r>
    </w:p>
    <w:p w14:paraId="72DCF9D9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создавать мультиаккаунты;</w:t>
      </w:r>
    </w:p>
    <w:p w14:paraId="2269DEFD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осуществлять накрутку активности;</w:t>
      </w:r>
    </w:p>
    <w:p w14:paraId="529C4BC7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вмешиваться в работу системы;</w:t>
      </w:r>
    </w:p>
    <w:p w14:paraId="5113F027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передавать учетные данные третьим лицам.</w:t>
      </w:r>
    </w:p>
    <w:p w14:paraId="04F0E05D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8.2. При выявлении нарушений Клуб вправе:</w:t>
      </w:r>
    </w:p>
    <w:p w14:paraId="27DBFB3F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аннулировать прогресс;</w:t>
      </w:r>
    </w:p>
    <w:p w14:paraId="3D4260DA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аннулировать начисленные баллы;</w:t>
      </w:r>
    </w:p>
    <w:p w14:paraId="368A512E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ограничить доступ к Программе;</w:t>
      </w:r>
    </w:p>
    <w:p w14:paraId="73591E36" w14:textId="77777777" w:rsidR="00AE6C5D" w:rsidRPr="00AE6C5D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заблокировать участие.</w:t>
      </w:r>
    </w:p>
    <w:p w14:paraId="4EF8B481" w14:textId="2928F14C" w:rsidR="00AE6C5D" w:rsidRPr="009F1A60" w:rsidRDefault="00AE6C5D" w:rsidP="00AE6C5D">
      <w:pPr>
        <w:pStyle w:val="a"/>
        <w:numPr>
          <w:ilvl w:val="0"/>
          <w:numId w:val="0"/>
        </w:numPr>
        <w:tabs>
          <w:tab w:val="left" w:pos="567"/>
        </w:tabs>
        <w:spacing w:after="0" w:line="360" w:lineRule="auto"/>
        <w:jc w:val="both"/>
        <w:rPr>
          <w:rFonts w:ascii="Calibri" w:hAnsi="Calibri" w:cs="Calibri"/>
          <w:color w:val="000000" w:themeColor="text1"/>
          <w:sz w:val="22"/>
        </w:rPr>
      </w:pPr>
    </w:p>
    <w:p w14:paraId="3CE8E8EA" w14:textId="77777777" w:rsidR="00AE6C5D" w:rsidRPr="00AE6C5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E6C5D">
        <w:rPr>
          <w:rFonts w:ascii="Calibri" w:hAnsi="Calibri" w:cs="Calibri"/>
          <w:b/>
          <w:bCs/>
          <w:color w:val="000000" w:themeColor="text1"/>
          <w:sz w:val="24"/>
          <w:szCs w:val="24"/>
        </w:rPr>
        <w:t>9. Ограничение ответственности</w:t>
      </w:r>
    </w:p>
    <w:p w14:paraId="4E3C370B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9.1. Клуб и технический оператор не гарантируют:</w:t>
      </w:r>
    </w:p>
    <w:p w14:paraId="77187942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достижение определенного уровня;</w:t>
      </w:r>
    </w:p>
    <w:p w14:paraId="00F0D822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получение конкретного приза;</w:t>
      </w:r>
    </w:p>
    <w:p w14:paraId="32A04D45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отсутствие технических сбоев.</w:t>
      </w:r>
    </w:p>
    <w:p w14:paraId="4AC11D65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9.2. Ответственность Клуба ограничивается фактически предоставленными услугами.</w:t>
      </w:r>
    </w:p>
    <w:p w14:paraId="6D917C0D" w14:textId="77777777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9.3. Не подлежат возмещению:</w:t>
      </w:r>
    </w:p>
    <w:p w14:paraId="1FBF41EE" w14:textId="77777777" w:rsidR="00F83146" w:rsidRPr="009F1A60" w:rsidRDefault="00F83146" w:rsidP="00F83146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упущенная выгода;</w:t>
      </w:r>
    </w:p>
    <w:p w14:paraId="0750FE63" w14:textId="77777777" w:rsidR="00F83146" w:rsidRPr="009F1A60" w:rsidRDefault="00F83146" w:rsidP="00F83146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моральный вред (если иное не предусмотрено законом);</w:t>
      </w:r>
    </w:p>
    <w:p w14:paraId="6A537BBF" w14:textId="25C9AAB2" w:rsidR="00F83146" w:rsidRPr="00F83146" w:rsidRDefault="00F83146" w:rsidP="00F83146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субъективная неудовлетворенность результатом.</w:t>
      </w:r>
    </w:p>
    <w:p w14:paraId="0150E47B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9.4. Игрок признает, что функционирование Программы может быть связано с работоспособностью стороннего программного обеспечения, используемого Клубом (в том числе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 xml:space="preserve">биллинговой системы управления клубом, например </w:t>
      </w:r>
      <w:r w:rsidRPr="009F1A60">
        <w:rPr>
          <w:rFonts w:ascii="Calibri" w:hAnsi="Calibri" w:cs="Calibri"/>
          <w:color w:val="000000" w:themeColor="text1"/>
          <w:sz w:val="22"/>
        </w:rPr>
        <w:t>SmartShell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), а также с доступностью их </w:t>
      </w:r>
      <w:r w:rsidRPr="009F1A60">
        <w:rPr>
          <w:rFonts w:ascii="Calibri" w:hAnsi="Calibri" w:cs="Calibri"/>
          <w:color w:val="000000" w:themeColor="text1"/>
          <w:sz w:val="22"/>
        </w:rPr>
        <w:t>API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, серверов и каналов связи.</w:t>
      </w:r>
    </w:p>
    <w:p w14:paraId="1759E993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9.5. Клуб и технический оператор Программы не несут ответственности за задержки или ошибки в начислении баллов, </w:t>
      </w:r>
      <w:r w:rsidRPr="009F1A60">
        <w:rPr>
          <w:rFonts w:ascii="Calibri" w:hAnsi="Calibri" w:cs="Calibri"/>
          <w:color w:val="000000" w:themeColor="text1"/>
          <w:sz w:val="22"/>
        </w:rPr>
        <w:t>XP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, уровней, выдаче кейсов или отображении прогресса, если такие задержки или ошибки вызваны сбоями, ограничениями, техническими работами либо ошибками в работе указанного стороннего программного обеспечения и/или его инфраструктуры.</w:t>
      </w:r>
    </w:p>
    <w:p w14:paraId="6F626A4B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9.6. При возникновении подобных сбоев Клуб вправе произвести корректировку начислений после восстановления работоспособности стороннего программного обеспечения, руководствуясь данными логирования и учетными данными Клуба.</w:t>
      </w:r>
    </w:p>
    <w:p w14:paraId="2536A303" w14:textId="77777777" w:rsidR="00AE6C5D" w:rsidRPr="00014B73" w:rsidRDefault="00AE6C5D" w:rsidP="00AE6C5D">
      <w:pPr>
        <w:pStyle w:val="a"/>
        <w:numPr>
          <w:ilvl w:val="0"/>
          <w:numId w:val="0"/>
        </w:numPr>
        <w:tabs>
          <w:tab w:val="left" w:pos="567"/>
        </w:tabs>
        <w:spacing w:after="0" w:line="360" w:lineRule="auto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21D8C2A4" w14:textId="77777777" w:rsidR="00AE6C5D" w:rsidRPr="00014B73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014B73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10. Обработка персональных данных</w:t>
      </w:r>
    </w:p>
    <w:p w14:paraId="13AFE3C0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10.1. Для участия в Программе могут обрабатываться:</w:t>
      </w:r>
    </w:p>
    <w:p w14:paraId="5DC0EBE1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имя;</w:t>
      </w:r>
    </w:p>
    <w:p w14:paraId="4D25FA3E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ID учетной записи;</w:t>
      </w:r>
    </w:p>
    <w:p w14:paraId="44FDFEC1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история игровых сессий;</w:t>
      </w:r>
    </w:p>
    <w:p w14:paraId="5F2310F9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данные о начислении баллов.</w:t>
      </w:r>
    </w:p>
    <w:p w14:paraId="73A5CA20" w14:textId="4A2D0875" w:rsidR="00AE6C5D" w:rsidRPr="009F1A60" w:rsidRDefault="00AE6C5D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10.2. Обработка осуществляется исключительно в целях функционирования Программы.</w:t>
      </w:r>
      <w:r w:rsidR="0001450C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Допускается использование облачной инфраструктуры и трансграничная передача данных при соблюдении мер защиты.</w:t>
      </w:r>
    </w:p>
    <w:p w14:paraId="7A589AB2" w14:textId="398336AF" w:rsidR="00AE6C5D" w:rsidRPr="009F1A60" w:rsidRDefault="00AE6C5D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10.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Данные не используются для финансовых операций или кредитных оценок. Игрок подтверждает согласие на обработку персональных данных в указанных целях.</w:t>
      </w:r>
    </w:p>
    <w:p w14:paraId="34339880" w14:textId="149CB159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10.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В целях стимулирования интереса к Программе среди посетителей Клуба Игрок дает согласие на публичную демонстрацию (трансляцию) его игрового псевдонима (никнейма), частично скрытого идентификатора (</w:t>
      </w:r>
      <w:r w:rsidRPr="009F1A60">
        <w:rPr>
          <w:rFonts w:ascii="Calibri" w:hAnsi="Calibri" w:cs="Calibri"/>
          <w:color w:val="000000" w:themeColor="text1"/>
          <w:sz w:val="22"/>
        </w:rPr>
        <w:t>ID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) и информации о полученном поощрении/призе во внутриклубной '</w:t>
      </w:r>
      <w:r w:rsidRPr="009F1A60">
        <w:rPr>
          <w:rFonts w:ascii="Calibri" w:hAnsi="Calibri" w:cs="Calibri"/>
          <w:color w:val="000000" w:themeColor="text1"/>
          <w:sz w:val="22"/>
        </w:rPr>
        <w:t>Live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-ленте' (в интерфейсе Программы, на мониторах, ТВ-панелях и иных экранах на территории Клуба).</w:t>
      </w:r>
    </w:p>
    <w:p w14:paraId="3A6E2777" w14:textId="762A0B8B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10.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Игрок соглашается, что указанная в п. 10.</w:t>
      </w:r>
      <w:r w:rsidR="00014B73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 информация может демонстрироваться неограниченному кругу лиц, находящихся на территории Клуба, и не является конфиденциальной в части, необходимой для отображения в </w:t>
      </w:r>
      <w:r w:rsidRPr="009F1A60">
        <w:rPr>
          <w:rFonts w:ascii="Calibri" w:hAnsi="Calibri" w:cs="Calibri"/>
          <w:color w:val="000000" w:themeColor="text1"/>
          <w:sz w:val="22"/>
        </w:rPr>
        <w:t>Live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-ленте. При этом Клуб и технический оператор не публикуют паспортные данные, адреса, платежные реквизиты и иные чувствительные данные Игрока.</w:t>
      </w:r>
    </w:p>
    <w:p w14:paraId="2EECC637" w14:textId="3FE4B109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10.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. Игрок вправе отозвать согласие на публичную трансляцию никнейма и (или) выбрать режим скрытия никнейма в </w:t>
      </w:r>
      <w:r w:rsidRPr="009F1A60">
        <w:rPr>
          <w:rFonts w:ascii="Calibri" w:hAnsi="Calibri" w:cs="Calibri"/>
          <w:color w:val="000000" w:themeColor="text1"/>
          <w:sz w:val="22"/>
        </w:rPr>
        <w:t>Live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-ленте (если такой функционал предусмотрен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>Клубом/Программой) путем обращения к администратору Клуба или через настройки профиля. Отзыв согласия может повлечь ограничение участия в отдельных акциях, где публичность результата является существенным условием (если это прямо указано в правилах конкретной акции).</w:t>
      </w:r>
    </w:p>
    <w:p w14:paraId="1128AE8E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4C7CF87B" w14:textId="77777777" w:rsidR="00AE6C5D" w:rsidRPr="00AE6C5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E6C5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11. Территориальная адаптация</w:t>
      </w:r>
    </w:p>
    <w:p w14:paraId="76028837" w14:textId="4E829FAB" w:rsidR="00AE6C5D" w:rsidRPr="009F1A60" w:rsidRDefault="00AE6C5D" w:rsidP="00331B9E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11.1. При функционировании Программы на территории Российской Федерации и государств СНГ применяются нормы соответствующего национального законодательства.</w:t>
      </w:r>
      <w:r w:rsidR="00331B9E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В случае расхождения между национальными нормами и настоящим Соглашением приоритет имеют императивные нормы соответствующей юрисдикции.</w:t>
      </w:r>
    </w:p>
    <w:p w14:paraId="5A30A4AF" w14:textId="1AF6449F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11.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Программа не предназначена для использования в юрисдикциях, где подобные механики прямо запрещены.</w:t>
      </w:r>
    </w:p>
    <w:p w14:paraId="53B15443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172AAD69" w14:textId="77777777" w:rsidR="00AE6C5D" w:rsidRPr="00AE6C5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E6C5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12. Электронная фиксация действий</w:t>
      </w:r>
    </w:p>
    <w:p w14:paraId="5B4B54D5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12.1. Все действия Игрока фиксируются в электронных журналах (логах).</w:t>
      </w:r>
    </w:p>
    <w:p w14:paraId="7402585A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12.2. Логи могут содержать сведения о:</w:t>
      </w:r>
    </w:p>
    <w:p w14:paraId="190460E5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времени открытия кейса;</w:t>
      </w:r>
    </w:p>
    <w:p w14:paraId="5805EFC1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начислении баллов;</w:t>
      </w:r>
    </w:p>
    <w:p w14:paraId="76CBB2A6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использовании внутренней валюты;</w:t>
      </w:r>
    </w:p>
    <w:p w14:paraId="7F918DF3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изменении уровня;</w:t>
      </w:r>
    </w:p>
    <w:p w14:paraId="0DFFA907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активации премиум-функционала.</w:t>
      </w:r>
    </w:p>
    <w:p w14:paraId="4F60333A" w14:textId="378B6E47" w:rsidR="00AE6C5D" w:rsidRPr="009F1A60" w:rsidRDefault="00AE6C5D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12.3. Электронные журналы являются допустимым доказательством факта совершения действий.</w:t>
      </w:r>
      <w:r w:rsidR="0001450C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В случае спора приоритет имеют данные логирования, если Игроком не доказано иное.</w:t>
      </w:r>
    </w:p>
    <w:p w14:paraId="389A1DE6" w14:textId="1E97BAEF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12.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Игрок соглашается с юридической силой электронных записей.</w:t>
      </w:r>
    </w:p>
    <w:p w14:paraId="44AE3E3B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0B79D4A1" w14:textId="77777777" w:rsidR="00AE6C5D" w:rsidRPr="00AE6C5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E6C5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13. Исключение квалификации как азартной игры</w:t>
      </w:r>
    </w:p>
    <w:p w14:paraId="5BDED052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13.1. </w:t>
      </w:r>
      <w:r w:rsidRPr="009F1A60">
        <w:rPr>
          <w:rFonts w:ascii="Calibri" w:hAnsi="Calibri" w:cs="Calibri"/>
          <w:color w:val="000000" w:themeColor="text1"/>
          <w:sz w:val="22"/>
        </w:rPr>
        <w:t>Программа не предусматривает:</w:t>
      </w:r>
    </w:p>
    <w:p w14:paraId="0DEABD99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внесение ставки;</w:t>
      </w:r>
    </w:p>
    <w:p w14:paraId="017847F7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формирование банка выигрыша;</w:t>
      </w:r>
    </w:p>
    <w:p w14:paraId="7E6D76BD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зависимость результата от случайного события при условии риска имущественных потерь.</w:t>
      </w:r>
    </w:p>
    <w:p w14:paraId="3966ABD5" w14:textId="49DCEC5C" w:rsidR="00AE6C5D" w:rsidRPr="009F1A60" w:rsidRDefault="00AE6C5D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13.2. Игрок не несет риска утраты денежных средств в результате участия в Программе.</w:t>
      </w:r>
      <w:r w:rsidR="0001450C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Использование бонусных баллов не является ставкой.</w:t>
      </w:r>
    </w:p>
    <w:p w14:paraId="32DACB91" w14:textId="7FD74D3A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>13.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Результат алгоритмического распределения не образует обязательства по выплате денежного выигрыша.</w:t>
      </w:r>
    </w:p>
    <w:p w14:paraId="7E20BB19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0EC05491" w14:textId="77777777" w:rsidR="00AE6C5D" w:rsidRPr="00AE6C5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E6C5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14. Отсутствие гарантированного результата</w:t>
      </w:r>
    </w:p>
    <w:p w14:paraId="0378FED2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14.1. Игрок осознает, что участие в Программе не гарантирует получение конкретного поощрения.</w:t>
      </w:r>
    </w:p>
    <w:p w14:paraId="15266005" w14:textId="0E2F025F" w:rsidR="00AE6C5D" w:rsidRDefault="00AE6C5D" w:rsidP="007B799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14.2. Субъективные ожидания Игрока не образуют юридического обязательства Клуба.</w:t>
      </w:r>
      <w:r w:rsidR="007B799D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Программа является элементом лояльности, а не способом получения дохода.</w:t>
      </w:r>
    </w:p>
    <w:p w14:paraId="2097174F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7C3E60A0" w14:textId="77777777" w:rsidR="00AE6C5D" w:rsidRPr="00AE6C5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E6C5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15. Изменение правил</w:t>
      </w:r>
    </w:p>
    <w:p w14:paraId="000DDEE7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15.1. Клуб вправе изменять условия Программы.</w:t>
      </w:r>
    </w:p>
    <w:p w14:paraId="2F2CF24D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15.2. Новая редакция вступает в силу с момента публикации в Клубе или интерфейсе системы.</w:t>
      </w:r>
    </w:p>
    <w:p w14:paraId="6A583828" w14:textId="7E9033DD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15.</w:t>
      </w:r>
      <w:r w:rsidR="00014B73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Продолжение участия означает согласие Игрока с изменениями.</w:t>
      </w:r>
    </w:p>
    <w:p w14:paraId="62CDE440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556F493F" w14:textId="77777777" w:rsidR="00AE6C5D" w:rsidRPr="00AE6C5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E6C5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16. Разрешение споров</w:t>
      </w:r>
    </w:p>
    <w:p w14:paraId="7609FE29" w14:textId="418AD47F" w:rsidR="00AE6C5D" w:rsidRPr="009F1A60" w:rsidRDefault="00AE6C5D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16.1. Споры разрешаются путем переговоров.</w:t>
      </w:r>
      <w:r w:rsidR="0001450C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При недостижении соглашения спор рассматривается в суде по месту нахождения Клуба, если иное не предусмотрено законом.</w:t>
      </w:r>
    </w:p>
    <w:p w14:paraId="786868C5" w14:textId="1E55BE47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16.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Коллективные иски допускаются исключительно в пределах, прямо разрешенных применимым законодательством.</w:t>
      </w:r>
    </w:p>
    <w:p w14:paraId="7BD90868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588853C3" w14:textId="77777777" w:rsidR="00AE6C5D" w:rsidRPr="00AE6C5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E6C5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17. Принятие условий</w:t>
      </w:r>
    </w:p>
    <w:p w14:paraId="010245F9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17.1. Игрок подтверждает, что:</w:t>
      </w:r>
    </w:p>
    <w:p w14:paraId="4F4304AC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понимает алгоритмический характер распределения;</w:t>
      </w:r>
    </w:p>
    <w:p w14:paraId="5917228F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рассматривает участие как инвестицию;</w:t>
      </w:r>
    </w:p>
    <w:p w14:paraId="6795B8B7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не ожидает экономической выгоды.</w:t>
      </w:r>
    </w:p>
    <w:p w14:paraId="75DC2C7A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17.2. Участие в Программе является добровольным.</w:t>
      </w:r>
    </w:p>
    <w:p w14:paraId="3BA9F283" w14:textId="77777777" w:rsidR="0025411B" w:rsidRPr="009F1A60" w:rsidRDefault="0025411B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5F817846" w14:textId="1CF38465" w:rsidR="00AE6C5D" w:rsidRPr="00AE6C5D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E6C5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</w:t>
      </w:r>
      <w:r w:rsidR="0025411B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8</w:t>
      </w:r>
      <w:r w:rsidRPr="00AE6C5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Особенности применения законодательства о защите прав потребителей</w:t>
      </w:r>
    </w:p>
    <w:p w14:paraId="04EFF471" w14:textId="17A8ADA1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8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.1. Программа лояльности не является самостоятельной услугой, реализуемой Игроку за плату, а представляет собой дополнительный стимулирующий инструмент, связанный с использованием основных услуг Клуба.</w:t>
      </w:r>
    </w:p>
    <w:p w14:paraId="048152D2" w14:textId="67C486B1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8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.2. Участие в Программе не образует отдельного договора возмездного оказания услуг.</w:t>
      </w:r>
    </w:p>
    <w:p w14:paraId="7052E581" w14:textId="5B8D84BB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lastRenderedPageBreak/>
        <w:t>1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8</w:t>
      </w:r>
      <w:r w:rsidRPr="009F1A60">
        <w:rPr>
          <w:rFonts w:ascii="Calibri" w:hAnsi="Calibri" w:cs="Calibri"/>
          <w:color w:val="000000" w:themeColor="text1"/>
          <w:sz w:val="22"/>
        </w:rPr>
        <w:t>.3. Игрок подтверждает, что:</w:t>
      </w:r>
    </w:p>
    <w:p w14:paraId="373B6DF1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понимает маркетинговый характер Программы;</w:t>
      </w:r>
    </w:p>
    <w:p w14:paraId="7DF57590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приобретает имущественного права на получение конкретного приза;</w:t>
      </w:r>
    </w:p>
    <w:p w14:paraId="4CAC0C4C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вступает в договорные отношения по поводу гарантированного результата.</w:t>
      </w:r>
    </w:p>
    <w:p w14:paraId="7F60AA87" w14:textId="64910EDF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8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.4. Премиум-функционал Программы представляет собой расширение цифрового интерфейса и не является приобретением товара либо услуги, направленной на получение гарантированного выигрыша.</w:t>
      </w:r>
    </w:p>
    <w:p w14:paraId="1C7A3E64" w14:textId="776BD989" w:rsidR="00AE6C5D" w:rsidRPr="009F1A60" w:rsidRDefault="00AE6C5D" w:rsidP="00F83146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8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.5. Субъективное неудовлетворение результатом алгоритмического распределения не может рассматриваться как недостаток услуги.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К Программе не применяются нормы о качестве товара или гарантии результата, поскольку отсутствует обязательство по достижению конкретного эффекта.</w:t>
      </w:r>
    </w:p>
    <w:p w14:paraId="18B840D2" w14:textId="39C2946A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8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Игрок соглашается, что использование Программы осуществляется на условиях «как есть» (</w:t>
      </w:r>
      <w:r w:rsidRPr="009F1A60">
        <w:rPr>
          <w:rFonts w:ascii="Calibri" w:hAnsi="Calibri" w:cs="Calibri"/>
          <w:color w:val="000000" w:themeColor="text1"/>
          <w:sz w:val="22"/>
        </w:rPr>
        <w:t>as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</w:rPr>
        <w:t>is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), за исключением случаев, прямо предусмотренных императивными нормами законодательства.</w:t>
      </w:r>
    </w:p>
    <w:p w14:paraId="6F9B7E7F" w14:textId="219FD47F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8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7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В случае возникновения спора Игрок обязан сначала направить письменную претензию Клубу. Срок рассмотрения претензии — 10 рабочих дней.</w:t>
      </w:r>
    </w:p>
    <w:p w14:paraId="3B50AF8B" w14:textId="3D1E3F54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1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8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</w:t>
      </w:r>
      <w:r w:rsidR="00F83146">
        <w:rPr>
          <w:rFonts w:ascii="Calibri" w:hAnsi="Calibri" w:cs="Calibri"/>
          <w:color w:val="000000" w:themeColor="text1"/>
          <w:sz w:val="22"/>
          <w:lang w:val="ru-RU"/>
        </w:rPr>
        <w:t>8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Претензии, основанные исключительно на вероятностном характере распределения наград, удовлетворению не подлежат.</w:t>
      </w:r>
    </w:p>
    <w:p w14:paraId="068277D5" w14:textId="77777777" w:rsidR="0025411B" w:rsidRPr="009F1A60" w:rsidRDefault="0025411B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216B466F" w14:textId="34FA1742" w:rsidR="00AE6C5D" w:rsidRPr="0025411B" w:rsidRDefault="0025411B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19</w:t>
      </w:r>
      <w:r w:rsidR="00AE6C5D" w:rsidRPr="0025411B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Публичное обещание награды (ст. 1055 ГК РФ)</w:t>
      </w:r>
    </w:p>
    <w:p w14:paraId="2B79C91F" w14:textId="6CCF858A" w:rsidR="00AE6C5D" w:rsidRPr="009F1A60" w:rsidRDefault="0025411B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>
        <w:rPr>
          <w:rFonts w:ascii="Calibri" w:hAnsi="Calibri" w:cs="Calibri"/>
          <w:color w:val="000000" w:themeColor="text1"/>
          <w:sz w:val="22"/>
          <w:lang w:val="ru-RU"/>
        </w:rPr>
        <w:t>19</w:t>
      </w:r>
      <w:r w:rsidR="00AE6C5D" w:rsidRPr="009F1A60">
        <w:rPr>
          <w:rFonts w:ascii="Calibri" w:hAnsi="Calibri" w:cs="Calibri"/>
          <w:color w:val="000000" w:themeColor="text1"/>
          <w:sz w:val="22"/>
          <w:lang w:val="ru-RU"/>
        </w:rPr>
        <w:t>.1. В случае объявления Клубом о предоставлении физического приза при выполнении определённых условий, такие действия могут квалифицироваться как публичное обещание награды в смысле статьи 1055 Гражданского кодекса Российской Федерации.</w:t>
      </w:r>
    </w:p>
    <w:p w14:paraId="7A2577F6" w14:textId="7DE7B548" w:rsidR="00AE6C5D" w:rsidRPr="009F1A60" w:rsidRDefault="0025411B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  <w:lang w:val="ru-RU"/>
        </w:rPr>
        <w:t>19</w:t>
      </w:r>
      <w:r w:rsidR="00AE6C5D" w:rsidRPr="009F1A60">
        <w:rPr>
          <w:rFonts w:ascii="Calibri" w:hAnsi="Calibri" w:cs="Calibri"/>
          <w:color w:val="000000" w:themeColor="text1"/>
          <w:sz w:val="22"/>
        </w:rPr>
        <w:t>.2. При этом:</w:t>
      </w:r>
    </w:p>
    <w:p w14:paraId="0A780012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условия получения приза определяются правилами Программы;</w:t>
      </w:r>
    </w:p>
    <w:p w14:paraId="38A77500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награда предоставляется при строгом соблюдении установленных критериев;</w:t>
      </w:r>
    </w:p>
    <w:p w14:paraId="0B405F43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Игрок обязан подтвердить выполнение условий документально.</w:t>
      </w:r>
    </w:p>
    <w:p w14:paraId="3F935426" w14:textId="0FF6E52F" w:rsidR="00AE6C5D" w:rsidRPr="009F1A60" w:rsidRDefault="0025411B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>
        <w:rPr>
          <w:rFonts w:ascii="Calibri" w:hAnsi="Calibri" w:cs="Calibri"/>
          <w:color w:val="000000" w:themeColor="text1"/>
          <w:sz w:val="22"/>
          <w:lang w:val="ru-RU"/>
        </w:rPr>
        <w:t>19</w:t>
      </w:r>
      <w:r w:rsidR="00AE6C5D" w:rsidRPr="009F1A60">
        <w:rPr>
          <w:rFonts w:ascii="Calibri" w:hAnsi="Calibri" w:cs="Calibri"/>
          <w:color w:val="000000" w:themeColor="text1"/>
          <w:sz w:val="22"/>
          <w:lang w:val="ru-RU"/>
        </w:rPr>
        <w:t>.3. Объявление о призе не означает гарантированного получения приза каждым участником.</w:t>
      </w:r>
    </w:p>
    <w:p w14:paraId="1210023C" w14:textId="63F0B77E" w:rsidR="00AE6C5D" w:rsidRPr="009F1A60" w:rsidRDefault="0025411B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  <w:lang w:val="ru-RU"/>
        </w:rPr>
        <w:t>19</w:t>
      </w:r>
      <w:r w:rsidR="00AE6C5D" w:rsidRPr="009F1A60">
        <w:rPr>
          <w:rFonts w:ascii="Calibri" w:hAnsi="Calibri" w:cs="Calibri"/>
          <w:color w:val="000000" w:themeColor="text1"/>
          <w:sz w:val="22"/>
        </w:rPr>
        <w:t>.4. Клуб вправе:</w:t>
      </w:r>
    </w:p>
    <w:p w14:paraId="0B3275C4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установить количественные ограничения призов;</w:t>
      </w:r>
    </w:p>
    <w:p w14:paraId="29DC9BFF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предусмотреть сроки их получения;</w:t>
      </w:r>
    </w:p>
    <w:p w14:paraId="0F595D88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требовать идентификацию личности получателя.</w:t>
      </w:r>
    </w:p>
    <w:p w14:paraId="495CD481" w14:textId="7EEC035F" w:rsidR="00AE6C5D" w:rsidRPr="009F1A60" w:rsidRDefault="0025411B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>
        <w:rPr>
          <w:rFonts w:ascii="Calibri" w:hAnsi="Calibri" w:cs="Calibri"/>
          <w:color w:val="000000" w:themeColor="text1"/>
          <w:sz w:val="22"/>
          <w:lang w:val="ru-RU"/>
        </w:rPr>
        <w:lastRenderedPageBreak/>
        <w:t>19</w:t>
      </w:r>
      <w:r w:rsidR="00AE6C5D" w:rsidRPr="009F1A60">
        <w:rPr>
          <w:rFonts w:ascii="Calibri" w:hAnsi="Calibri" w:cs="Calibri"/>
          <w:color w:val="000000" w:themeColor="text1"/>
          <w:sz w:val="22"/>
          <w:lang w:val="ru-RU"/>
        </w:rPr>
        <w:t>.5. В случае если Игрок не выполнил условия, предусмотренные правилами Программы, обязательство по передаче награды не возникает.</w:t>
      </w:r>
      <w:r w:rsidR="0001450C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="00AE6C5D" w:rsidRPr="009F1A60">
        <w:rPr>
          <w:rFonts w:ascii="Calibri" w:hAnsi="Calibri" w:cs="Calibri"/>
          <w:color w:val="000000" w:themeColor="text1"/>
          <w:sz w:val="22"/>
          <w:lang w:val="ru-RU"/>
        </w:rPr>
        <w:t>Обещание награды не создает у Игрока имущественного права до момента выполнения всех условий.</w:t>
      </w:r>
    </w:p>
    <w:p w14:paraId="095143CA" w14:textId="0CD15B99" w:rsidR="00AE6C5D" w:rsidRDefault="0025411B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>
        <w:rPr>
          <w:rFonts w:ascii="Calibri" w:hAnsi="Calibri" w:cs="Calibri"/>
          <w:color w:val="000000" w:themeColor="text1"/>
          <w:sz w:val="22"/>
          <w:lang w:val="ru-RU"/>
        </w:rPr>
        <w:t>19</w:t>
      </w:r>
      <w:r w:rsidR="00AE6C5D" w:rsidRPr="009F1A60">
        <w:rPr>
          <w:rFonts w:ascii="Calibri" w:hAnsi="Calibri" w:cs="Calibri"/>
          <w:color w:val="000000" w:themeColor="text1"/>
          <w:sz w:val="22"/>
          <w:lang w:val="ru-RU"/>
        </w:rPr>
        <w:t>.</w:t>
      </w:r>
      <w:r w:rsidR="00266F13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="00AE6C5D" w:rsidRPr="009F1A60">
        <w:rPr>
          <w:rFonts w:ascii="Calibri" w:hAnsi="Calibri" w:cs="Calibri"/>
          <w:color w:val="000000" w:themeColor="text1"/>
          <w:sz w:val="22"/>
          <w:lang w:val="ru-RU"/>
        </w:rPr>
        <w:t>. Разработчик программного модуля не является лицом, сделавшим публичное обещание награды, и не несет обязательств по её предоставлению.</w:t>
      </w:r>
    </w:p>
    <w:p w14:paraId="0C0A782B" w14:textId="77777777" w:rsidR="0025411B" w:rsidRPr="009F1A60" w:rsidRDefault="0025411B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0DA25794" w14:textId="2B039132" w:rsidR="00AE6C5D" w:rsidRPr="0025411B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25411B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</w:t>
      </w:r>
      <w:r w:rsidR="0025411B" w:rsidRPr="0025411B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0</w:t>
      </w:r>
      <w:r w:rsidRPr="0025411B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Соответствие законодательству об азартных играх (244-ФЗ)</w:t>
      </w:r>
    </w:p>
    <w:p w14:paraId="28068F46" w14:textId="312255C8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0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.1. В соответствии с Федеральным законом № 244-ФЗ «О государственном регулировании деятельности по организации и проведению азартных игр» азартной игрой признается основанное на риске соглашение о выигрыше, заключаемое участниками между собой либо с организатором.</w:t>
      </w:r>
    </w:p>
    <w:p w14:paraId="1EB34759" w14:textId="2D4218CB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0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.2. Программа не соответствует признакам азартной игры, поскольку:</w:t>
      </w:r>
    </w:p>
    <w:p w14:paraId="5EC4EFC8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отсутствует соглашение о риске;</w:t>
      </w:r>
    </w:p>
    <w:p w14:paraId="442FAC50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отсутствует внесение ставки;</w:t>
      </w:r>
    </w:p>
    <w:p w14:paraId="73F25F09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отсутствует формирование призового фонда за счет ставок участников;</w:t>
      </w:r>
    </w:p>
    <w:p w14:paraId="3434E4A4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отсутствует риск утраты денежных средств в результате случайного события;</w:t>
      </w:r>
    </w:p>
    <w:p w14:paraId="6C343188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участие в Программе не образует обязательства по выплате денежного выигрыша.</w:t>
      </w:r>
    </w:p>
    <w:p w14:paraId="295D12F6" w14:textId="1ED961A8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0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.3. Игрок не приобретает право на участие в рисковом соглашении, а использует маркетинговый функционал Программы.</w:t>
      </w:r>
    </w:p>
    <w:p w14:paraId="7A526F71" w14:textId="7067D227" w:rsidR="00AE6C5D" w:rsidRDefault="00AE6C5D" w:rsidP="007B799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0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.4. Использование бонусных баллов и внутренней валюты не является ставкой, поскольку не связано с передачей денежных средств организатору в целях получения выигрыша.</w:t>
      </w:r>
      <w:r w:rsidR="007B799D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Алгоритмическое распределение поощрений не образует рисковую модель, предусмотренную 244-ФЗ.</w:t>
      </w:r>
    </w:p>
    <w:p w14:paraId="75B6E73C" w14:textId="77777777" w:rsidR="0025411B" w:rsidRPr="009F1A60" w:rsidRDefault="0025411B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478A3DC2" w14:textId="0351DD46" w:rsidR="00AE6C5D" w:rsidRPr="0025411B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25411B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</w:t>
      </w:r>
      <w:r w:rsidR="0025411B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1</w:t>
      </w:r>
      <w:r w:rsidRPr="0025411B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Соответствие законодательству о лотереях (138-ФЗ)</w:t>
      </w:r>
    </w:p>
    <w:p w14:paraId="1D70111F" w14:textId="4F1ACE43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1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.1. В соответствии с Федеральным законом № 138-ФЗ «О лотереях» лотереей признается игра, проводимая организатором с формированием призового фонда и продажей билетов.</w:t>
      </w:r>
    </w:p>
    <w:p w14:paraId="6F4D9D56" w14:textId="6FDFCE12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1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.2. Программа не соответствует признакам лотереи, поскольку:</w:t>
      </w:r>
    </w:p>
    <w:p w14:paraId="0F99EC99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осуществляется продажа лотерейных билетов;</w:t>
      </w:r>
    </w:p>
    <w:p w14:paraId="1F1662E8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формируется призовой фонд из денежных средств участников;</w:t>
      </w:r>
    </w:p>
    <w:p w14:paraId="38DD1009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участие не связано с внесением платы за билет;</w:t>
      </w:r>
    </w:p>
    <w:p w14:paraId="13BCF420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отсутствует распределение фонда между участниками.</w:t>
      </w:r>
    </w:p>
    <w:p w14:paraId="1768EFBA" w14:textId="6F8D0842" w:rsidR="00AE6C5D" w:rsidRDefault="00AE6C5D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>2</w:t>
      </w:r>
      <w:r w:rsidR="0025411B">
        <w:rPr>
          <w:rFonts w:ascii="Calibri" w:hAnsi="Calibri" w:cs="Calibri"/>
          <w:color w:val="000000" w:themeColor="text1"/>
          <w:sz w:val="22"/>
          <w:lang w:val="ru-RU"/>
        </w:rPr>
        <w:t>1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.3. Поощрения в Программе являются элементом маркетинговой системы лояльности и не образуют лотерейную модель.</w:t>
      </w:r>
      <w:r w:rsidR="0001450C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Использование термина «кейс» носит исключительно интерфейсный характер и не означает лотерейного механизма.</w:t>
      </w:r>
    </w:p>
    <w:p w14:paraId="3E88FE69" w14:textId="77777777" w:rsidR="00C03B22" w:rsidRPr="009F1A60" w:rsidRDefault="00C03B22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2FC18298" w14:textId="20FA01A5" w:rsidR="00AE6C5D" w:rsidRPr="00C03B22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C03B22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</w:t>
      </w:r>
      <w:r w:rsidR="00C03B22" w:rsidRPr="00C03B22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</w:t>
      </w:r>
      <w:r w:rsidRPr="00C03B22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Алгоритмическая модель распределения поощрений (</w:t>
      </w:r>
      <w:r w:rsidRPr="00C03B22">
        <w:rPr>
          <w:rFonts w:ascii="Calibri" w:hAnsi="Calibri" w:cs="Calibri"/>
          <w:b/>
          <w:bCs/>
          <w:color w:val="000000" w:themeColor="text1"/>
          <w:sz w:val="24"/>
          <w:szCs w:val="24"/>
        </w:rPr>
        <w:t>RNG</w:t>
      </w:r>
      <w:r w:rsidRPr="00C03B22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) как юридическая конструкция</w:t>
      </w:r>
    </w:p>
    <w:p w14:paraId="2DBBDAC2" w14:textId="718BC6EF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.1. Распределение поощрений осуществляется посредством программного алгоритма (</w:t>
      </w:r>
      <w:r w:rsidRPr="009F1A60">
        <w:rPr>
          <w:rFonts w:ascii="Calibri" w:hAnsi="Calibri" w:cs="Calibri"/>
          <w:color w:val="000000" w:themeColor="text1"/>
          <w:sz w:val="22"/>
        </w:rPr>
        <w:t>RNG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 — </w:t>
      </w:r>
      <w:r w:rsidRPr="009F1A60">
        <w:rPr>
          <w:rFonts w:ascii="Calibri" w:hAnsi="Calibri" w:cs="Calibri"/>
          <w:color w:val="000000" w:themeColor="text1"/>
          <w:sz w:val="22"/>
        </w:rPr>
        <w:t>Random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</w:rPr>
        <w:t>Number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</w:rPr>
        <w:t>Generator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).</w:t>
      </w:r>
    </w:p>
    <w:p w14:paraId="1AC420A4" w14:textId="4863D344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.2. </w:t>
      </w:r>
      <w:r w:rsidRPr="009F1A60">
        <w:rPr>
          <w:rFonts w:ascii="Calibri" w:hAnsi="Calibri" w:cs="Calibri"/>
          <w:color w:val="000000" w:themeColor="text1"/>
          <w:sz w:val="22"/>
        </w:rPr>
        <w:t>RNG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 представляет собой математическую функцию, реализованную в программном коде, которая:</w:t>
      </w:r>
    </w:p>
    <w:p w14:paraId="7124F716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определяет результат на основе вычислительной модели;</w:t>
      </w:r>
    </w:p>
    <w:p w14:paraId="3227FA15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зависит от субъективных решений сотрудников Клуба;</w:t>
      </w:r>
    </w:p>
    <w:p w14:paraId="42B1D178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изменяется в зависимости от личности Игрока;</w:t>
      </w:r>
    </w:p>
    <w:p w14:paraId="3ABDBA44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предусматривает манипулирования вероятностями в индивидуальном порядке.</w:t>
      </w:r>
    </w:p>
    <w:p w14:paraId="1B9F9C18" w14:textId="519D3044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.3. Математическая модель распределения основана на заранее определенной матрице вероятностей, встроенной в систему.</w:t>
      </w:r>
    </w:p>
    <w:p w14:paraId="553412F1" w14:textId="4FBFCDB1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</w:rPr>
        <w:t>.4. Результат работы алгоритма:</w:t>
      </w:r>
    </w:p>
    <w:p w14:paraId="49C799AB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не является обещанием выигрыша;</w:t>
      </w:r>
    </w:p>
    <w:p w14:paraId="095F011A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является обязательством по выплате денежной суммы;</w:t>
      </w:r>
    </w:p>
    <w:p w14:paraId="1CB9FCF7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не образует имущественного права до момента фактического предоставления приза.</w:t>
      </w:r>
    </w:p>
    <w:p w14:paraId="4354C0E5" w14:textId="02ACFBA1" w:rsidR="00AE6C5D" w:rsidRDefault="00AE6C5D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.5. Игрок признает алгоритмическую природу распределения и соглашается с вероятностным характером результата.</w:t>
      </w:r>
      <w:r w:rsidR="0001450C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Вероятностная модель не является «случайным событием» в смысле законодательства об азартных играх, поскольку отсутствует соглашение о риске.</w:t>
      </w:r>
    </w:p>
    <w:p w14:paraId="01C3965C" w14:textId="77777777" w:rsidR="0001450C" w:rsidRPr="009F1A60" w:rsidRDefault="0001450C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2578DC46" w14:textId="1BE5D695" w:rsidR="00AE6C5D" w:rsidRPr="00C03B22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C03B22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</w:t>
      </w:r>
      <w:r w:rsidR="00C03B22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3</w:t>
      </w:r>
      <w:r w:rsidRPr="00C03B22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Расширенный налоговый раздел (НДФЛ 35%)</w:t>
      </w:r>
    </w:p>
    <w:p w14:paraId="28A71D0F" w14:textId="6C7144EC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.1. В соответствии с Налоговым кодексом Российской Федерации доходы в виде выигрышей и призов, полученных в рамках рекламных и стимулирующих мероприятий, облагаются налогом на доходы физических лиц.</w:t>
      </w:r>
    </w:p>
    <w:p w14:paraId="2E1281B2" w14:textId="6A9EBFFD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.2. В случаях, когда стоимость приза превышает установленный необлагаемый минимум, применяется ставка НДФЛ 35%.</w:t>
      </w:r>
    </w:p>
    <w:p w14:paraId="17065AD0" w14:textId="71C8B32F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.3. Клуб вправе выступать налоговым агентом и:</w:t>
      </w:r>
    </w:p>
    <w:p w14:paraId="69D6AC89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исчислять налог;</w:t>
      </w:r>
    </w:p>
    <w:p w14:paraId="6BA5EED7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>удерживать налог при передаче приза;</w:t>
      </w:r>
    </w:p>
    <w:p w14:paraId="57C89D99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требовать предоставления паспортных данных и ИНН.</w:t>
      </w:r>
    </w:p>
    <w:p w14:paraId="4652DB36" w14:textId="79D42A16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.4. В случае невозможности удержания налога Клуб вправе:</w:t>
      </w:r>
    </w:p>
    <w:p w14:paraId="73B07E48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уведомить налоговый орган;</w:t>
      </w:r>
    </w:p>
    <w:p w14:paraId="54E97DED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передать Игроку сведения для самостоятельного декларирования дохода.</w:t>
      </w:r>
    </w:p>
    <w:p w14:paraId="1C90CAFC" w14:textId="7C2C827E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</w:rPr>
        <w:t>.5. Стоимость приза определяется:</w:t>
      </w:r>
    </w:p>
    <w:p w14:paraId="79C7EFDF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по рыночной стоимости;</w:t>
      </w:r>
    </w:p>
    <w:p w14:paraId="064A4569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либо по цене приобретения Клубом;</w:t>
      </w:r>
    </w:p>
    <w:p w14:paraId="6A55894F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либо по документально подтвержденной закупочной стоимости.</w:t>
      </w:r>
    </w:p>
    <w:p w14:paraId="7C74E807" w14:textId="1AED28BE" w:rsidR="00AE6C5D" w:rsidRDefault="00AE6C5D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.6. Разработчик программного обеспечения не является налоговым агентом и не участвует в налоговых расчетах. Игрок подтверждает понимание возможных налоговых последствий участия.</w:t>
      </w:r>
    </w:p>
    <w:p w14:paraId="67B619EC" w14:textId="77777777" w:rsidR="000A0170" w:rsidRPr="009F1A60" w:rsidRDefault="000A0170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2BF64E4E" w14:textId="5EBD9159" w:rsidR="00AE6C5D" w:rsidRPr="000A0170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</w:t>
      </w:r>
      <w:r w:rsidR="00C03B22"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4</w:t>
      </w:r>
      <w:r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Усиленная защита от потребительских исков</w:t>
      </w:r>
    </w:p>
    <w:p w14:paraId="444293C9" w14:textId="104FCBE9" w:rsidR="00AE6C5D" w:rsidRPr="009F1A60" w:rsidRDefault="00AE6C5D" w:rsidP="007B799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.1. Программа не является самостоятельной платной услугой.</w:t>
      </w:r>
      <w:r w:rsidR="0001450C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Отсутствует обязанность Клуба обеспечить достижение конкретного результата.</w:t>
      </w:r>
      <w:r w:rsidR="007B799D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Вероятностный характер распределения не может рассматриваться как недостаток услуги.</w:t>
      </w:r>
    </w:p>
    <w:p w14:paraId="492C4E1A" w14:textId="4603064B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</w:t>
      </w:r>
      <w:r w:rsidR="00266F13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Неудовлетворенность Игрока результатом алгоритма не образует основания для:</w:t>
      </w:r>
    </w:p>
    <w:p w14:paraId="43BD0B3E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возврата денежных средств;</w:t>
      </w:r>
    </w:p>
    <w:p w14:paraId="46653485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компенсации морального вреда;</w:t>
      </w:r>
    </w:p>
    <w:p w14:paraId="339CBAD8" w14:textId="77777777" w:rsidR="00AE6C5D" w:rsidRPr="009F1A60" w:rsidRDefault="00AE6C5D" w:rsidP="00AE6C5D">
      <w:pPr>
        <w:pStyle w:val="a"/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</w:rPr>
      </w:pPr>
      <w:r w:rsidRPr="009F1A60">
        <w:rPr>
          <w:rFonts w:ascii="Calibri" w:hAnsi="Calibri" w:cs="Calibri"/>
          <w:color w:val="000000" w:themeColor="text1"/>
          <w:sz w:val="22"/>
        </w:rPr>
        <w:t>взыскания неустойки.</w:t>
      </w:r>
    </w:p>
    <w:p w14:paraId="1EB8B2DC" w14:textId="35ABDBC9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</w:t>
      </w:r>
      <w:r w:rsidR="00266F13">
        <w:rPr>
          <w:rFonts w:ascii="Calibri" w:hAnsi="Calibri" w:cs="Calibri"/>
          <w:color w:val="000000" w:themeColor="text1"/>
          <w:sz w:val="22"/>
          <w:lang w:val="ru-RU"/>
        </w:rPr>
        <w:t>3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Совокупная ответственность Клуба по любым требованиям, связанным с Программой, ограничивается фактически понесенными Игроком документально подтвержденными убытками и не может превышать стоимости оплаченных услуг Клуба за последний расчетный период.</w:t>
      </w:r>
    </w:p>
    <w:p w14:paraId="0A214021" w14:textId="403882A2" w:rsidR="00AE6C5D" w:rsidRPr="009F1A60" w:rsidRDefault="00AE6C5D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</w:t>
      </w:r>
      <w:r w:rsidR="00266F13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Упущенная выгода, косвенные убытки и ожидания выигрыша компенсации не подлежат.</w:t>
      </w:r>
      <w:r w:rsidR="0001450C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До обращения в суд Игрок обязан соблюсти обязательный претензионный порядок.</w:t>
      </w:r>
    </w:p>
    <w:p w14:paraId="38A5D7AE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4D4FEFB3" w14:textId="78E84C20" w:rsidR="00AE6C5D" w:rsidRPr="000A0170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</w:t>
      </w:r>
      <w:r w:rsidR="00C03B22"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5</w:t>
      </w:r>
      <w:r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Регистрация, учетная запись и идентификация Игрока</w:t>
      </w:r>
    </w:p>
    <w:p w14:paraId="0EAB766E" w14:textId="33FDA78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.1. Для участия в Программе Игроку может потребоваться регистрация/авторизация (в том числе по номеру телефона, идентификатору учетной записи, через мессенджер, либо иным способом, установленным Клубом).</w:t>
      </w:r>
    </w:p>
    <w:p w14:paraId="62EB099D" w14:textId="157A4765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.2. Игрок обязуется предоставлять достоверные сведения и поддерживать их актуальность. При выявлении недостоверных сведений Клуб вправе ограничить доступ к Программе и/или отказать в выдаче приза до устранения нарушений.</w:t>
      </w:r>
    </w:p>
    <w:p w14:paraId="6DDCB9F4" w14:textId="3499E6B0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.3. Игрок несет ответственность за сохранность средств доступа к учетной записи (пароль, коды подтверждения, токены, устройства). Действия, совершенные с использованием учетной записи Игрока, считаются совершенными Игроком, если не доказано иное.</w:t>
      </w:r>
    </w:p>
    <w:p w14:paraId="47D6B163" w14:textId="385B7D4A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.4. Передача учетной записи третьим лицам, совместное использование учетной записи, а также создание/использование мультиаккаунтов запрещены, если иное прямо не предусмотрено правилами Клуба.</w:t>
      </w:r>
    </w:p>
    <w:p w14:paraId="12600499" w14:textId="0DBE69B6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.5. В целях предотвращения злоупотреблений и исполнения требований законодательства Клуб вправе запросить у Игрока прохождение верификации (включая предъявление документа, удостоверяющего личность) при выдаче призов, при подозрении на нарушение правил или при иных обоснованных основаниях.</w:t>
      </w:r>
    </w:p>
    <w:p w14:paraId="089D2F10" w14:textId="1D84B4CE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.6. Игрок соглашается, что отказ от прохождения верификации может повлечь отказ в выдаче приза и/или ограничения участия в Программе.</w:t>
      </w:r>
    </w:p>
    <w:p w14:paraId="0C58B0B7" w14:textId="5DB53FC9" w:rsidR="00AE6C5D" w:rsidRDefault="00AE6C5D" w:rsidP="0001450C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.7. Для несовершеннолетних действуют требования раздела о применимом праве и локальных ограничениях; Клуб вправе запросить согласие законного представителя на участие и получение приза, если это требуется законом либо внутренними правилами Клуба.</w:t>
      </w:r>
      <w:r w:rsidR="0001450C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Клуб вправе установить минимальный возраст участия в Программе и/или ограничения по отдельным видам поощрений и призов.</w:t>
      </w:r>
    </w:p>
    <w:p w14:paraId="2A30EA36" w14:textId="77777777" w:rsidR="000A0170" w:rsidRPr="009F1A60" w:rsidRDefault="000A0170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41801341" w14:textId="3B5C47E1" w:rsidR="00AE6C5D" w:rsidRPr="000A0170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</w:t>
      </w:r>
      <w:r w:rsidR="00C03B22"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6</w:t>
      </w:r>
      <w:r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Порядок выдачи призов, сроки и ограничения</w:t>
      </w:r>
    </w:p>
    <w:p w14:paraId="696F75FC" w14:textId="161F91B9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.1. Правила выдачи призов определяются Клубом и могут содержать требования к срокам получения, месту выдачи, перечню документов и иным условиям.</w:t>
      </w:r>
    </w:p>
    <w:p w14:paraId="740E286C" w14:textId="5377EE79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.2. Клуб вправе установить срок, в течение которого Игрок обязан получить приз. По истечении такого срока Клуб вправе аннулировать право на получение приза либо заменить приз на альтернативное поощрение аналогичной категории (если это предусмотрено правилами Клуба).</w:t>
      </w:r>
    </w:p>
    <w:p w14:paraId="5E31BC4E" w14:textId="336EFDB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.3. Призы выдаются при условии подтверждения выполнения условий Программы и прохождения необходимых проверок (в том числе </w:t>
      </w:r>
      <w:r w:rsidRPr="009F1A60">
        <w:rPr>
          <w:rFonts w:ascii="Calibri" w:hAnsi="Calibri" w:cs="Calibri"/>
          <w:color w:val="000000" w:themeColor="text1"/>
          <w:sz w:val="22"/>
        </w:rPr>
        <w:t>anti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-</w:t>
      </w:r>
      <w:r w:rsidRPr="009F1A60">
        <w:rPr>
          <w:rFonts w:ascii="Calibri" w:hAnsi="Calibri" w:cs="Calibri"/>
          <w:color w:val="000000" w:themeColor="text1"/>
          <w:sz w:val="22"/>
        </w:rPr>
        <w:t>fraud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/</w:t>
      </w:r>
      <w:r w:rsidRPr="009F1A60">
        <w:rPr>
          <w:rFonts w:ascii="Calibri" w:hAnsi="Calibri" w:cs="Calibri"/>
          <w:color w:val="000000" w:themeColor="text1"/>
          <w:sz w:val="22"/>
        </w:rPr>
        <w:t>anti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-</w:t>
      </w:r>
      <w:r w:rsidRPr="009F1A60">
        <w:rPr>
          <w:rFonts w:ascii="Calibri" w:hAnsi="Calibri" w:cs="Calibri"/>
          <w:color w:val="000000" w:themeColor="text1"/>
          <w:sz w:val="22"/>
        </w:rPr>
        <w:t>abuse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).</w:t>
      </w:r>
    </w:p>
    <w:p w14:paraId="3511ECF4" w14:textId="077F8050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.4. Клуб вправе отказать в выдаче приза, если установлено: (а) нарушение Игроком правил Программы; (б) использование автоматизации/накруток; (в) предоставление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>недостоверных данных; (г) невозможность идентификации Игрока; (д) иные случаи, предусмотренные настоящим Соглашением и правилами Клуба.</w:t>
      </w:r>
    </w:p>
    <w:p w14:paraId="0BBC26B5" w14:textId="20C0FC39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.5. Если приз имеет ограниченное количество, Клуб вправе прекратить его выдачу после исчерпания лимита и заменить приз (при наличии такой возможности) либо прекратить соответствующую акцию/условие получения.</w:t>
      </w:r>
    </w:p>
    <w:p w14:paraId="4C25ADF8" w14:textId="504BEAD4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.6. Клуб не несет ответственности за невозможность выдачи приза по причинам, не зависящим от Клуба (включая прекращение поставки, отзыв товара производителем, ограничения перевозчиков, санкционные ограничения, форс-мажор).</w:t>
      </w:r>
    </w:p>
    <w:p w14:paraId="5C8FD01E" w14:textId="49C325BE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6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.7. При выдаче физического приза Клуб вправе оформить акт/расписку о выдаче. Подписание Игроком документа о выдаче подтверждает получение приза без претензий по комплектности и внешним недостаткам, которые могли быть обнаружены при получении.</w:t>
      </w:r>
    </w:p>
    <w:p w14:paraId="6075E381" w14:textId="77777777" w:rsidR="000A0170" w:rsidRPr="009F1A60" w:rsidRDefault="000A0170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1430049D" w14:textId="35BFE61C" w:rsidR="00AE6C5D" w:rsidRPr="000A0170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</w:t>
      </w:r>
      <w:r w:rsidR="00C03B22"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7</w:t>
      </w:r>
      <w:r w:rsidRPr="000A0170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Бонусные баллы и внутренняя валюта: правила начисления, списания и аннулирования</w:t>
      </w:r>
    </w:p>
    <w:p w14:paraId="112DBC3A" w14:textId="70CB4A6B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7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.1. Бонусные баллы и внутренняя валюта являются учетными единицами Программы и/или формой учета предоплаты услуг Клуба. Они не являются денежными средствами и не подлежат возврату в денежной форме.</w:t>
      </w:r>
    </w:p>
    <w:p w14:paraId="229AB199" w14:textId="1B42F6EA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7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.2. Порядок начисления, списания, срок действия (если применимо), условия сгорания/истечения, а также ограничения по использованию устанавливаются правилами Клуба и могут изменяться в порядке раздела 15 настоящего Соглашения.</w:t>
      </w:r>
    </w:p>
    <w:p w14:paraId="239BFAB9" w14:textId="782C6DE4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7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.3. Клуб вправе корректировать начисления/списания в случае технической ошибки, сбоя, злоупотребления, ошибочного начисления либо при выявлении накрутки. Корректировка может включать аннулирование части или всех начислений.</w:t>
      </w:r>
    </w:p>
    <w:p w14:paraId="1EB0712D" w14:textId="6873C200" w:rsidR="00AE6C5D" w:rsidRPr="009F1A60" w:rsidRDefault="00AE6C5D" w:rsidP="007B799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7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.4. Запрещается отчуждение бонусных баллов и внутренней валюты третьим лицам, их продажа, обмен, дарение либо использование в качестве средства расчетов вне Клуба.</w:t>
      </w:r>
      <w:r w:rsidR="007B799D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Клуб вправе установить лимиты на использование баллов/валюты (в день/неделю/месяц), а также лимиты на активацию премиум-функционала.</w:t>
      </w:r>
    </w:p>
    <w:p w14:paraId="71F28C28" w14:textId="115E6BEC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</w:t>
      </w:r>
      <w:r w:rsidR="00C03B22">
        <w:rPr>
          <w:rFonts w:ascii="Calibri" w:hAnsi="Calibri" w:cs="Calibri"/>
          <w:color w:val="000000" w:themeColor="text1"/>
          <w:sz w:val="22"/>
          <w:lang w:val="ru-RU"/>
        </w:rPr>
        <w:t>7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</w:t>
      </w:r>
      <w:r w:rsidR="007B799D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. При прекращении участия Игрока в Программе (в том числе при блокировке) бонусные баллы и/или внутренняя валюта могут быть аннулированы в порядке, предусмотренном правилами Клуба и настоящим Соглашением.</w:t>
      </w:r>
    </w:p>
    <w:p w14:paraId="3EBBD4F9" w14:textId="77777777" w:rsidR="0001450C" w:rsidRDefault="0001450C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1E0F3AB7" w14:textId="77777777" w:rsidR="00266F13" w:rsidRDefault="00266F13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0CF140FD" w14:textId="77777777" w:rsidR="00266F13" w:rsidRPr="009F1A60" w:rsidRDefault="00266F13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00F7DF4F" w14:textId="7D22912E" w:rsidR="00AE6C5D" w:rsidRPr="00331B9E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Cs w:val="24"/>
          <w:lang w:val="ru-RU"/>
        </w:rPr>
      </w:pPr>
      <w:r w:rsidRPr="00331B9E">
        <w:rPr>
          <w:rFonts w:ascii="Calibri" w:hAnsi="Calibri" w:cs="Calibri"/>
          <w:b/>
          <w:bCs/>
          <w:color w:val="000000" w:themeColor="text1"/>
          <w:szCs w:val="24"/>
          <w:lang w:val="ru-RU"/>
        </w:rPr>
        <w:lastRenderedPageBreak/>
        <w:t>28. Интеллектуальные права и контент Программы</w:t>
      </w:r>
    </w:p>
    <w:p w14:paraId="403E8815" w14:textId="61C41876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28.1. Все исключительные права на интерфейс Программы, включая, но не ограничиваясь: графические изображения кейсов, анимации, элементы дизайна (</w:t>
      </w:r>
      <w:r w:rsidRPr="009F1A60">
        <w:rPr>
          <w:rFonts w:ascii="Calibri" w:hAnsi="Calibri" w:cs="Calibri"/>
          <w:color w:val="000000" w:themeColor="text1"/>
          <w:sz w:val="22"/>
        </w:rPr>
        <w:t>UI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/</w:t>
      </w:r>
      <w:r w:rsidRPr="009F1A60">
        <w:rPr>
          <w:rFonts w:ascii="Calibri" w:hAnsi="Calibri" w:cs="Calibri"/>
          <w:color w:val="000000" w:themeColor="text1"/>
          <w:sz w:val="22"/>
        </w:rPr>
        <w:t>UX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), программный код, базы данных, тексты, звуковые эффекты и иные материалы Программы (далее - Контент Программы), принадлежат техническому оператору (разработчику модуля) и/или Клубу и охраняются законом.</w:t>
      </w:r>
    </w:p>
    <w:p w14:paraId="39F751D1" w14:textId="58449DB6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28.2. Игроку предоставляется ограниченное, непередаваемое и отзывное право использования интерфейса Программы исключительно для личного участия в Программе в рамках Клуба. Любое иное использование Контента Программы (копирование, распространение, переработка, публичный показ, извлечение данных, использование в коммерческих целях) запрещено без предварительного письменного согласия правообладателя.</w:t>
      </w:r>
    </w:p>
    <w:p w14:paraId="600A891A" w14:textId="2DB67EFC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28.3. Прогресс Игрока в Программе (</w:t>
      </w:r>
      <w:r w:rsidRPr="009F1A60">
        <w:rPr>
          <w:rFonts w:ascii="Calibri" w:hAnsi="Calibri" w:cs="Calibri"/>
          <w:color w:val="000000" w:themeColor="text1"/>
          <w:sz w:val="22"/>
        </w:rPr>
        <w:t>XP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, уровни, статусы, содержимое цифрового инвентаря, история действий) является частью информационной системы/базы данных Программы. Игрок не приобретает вещных или интеллектуальных прав на учетную запись, профиль и (или) прогресс; продажа, дарение, обмен, иное отчуждение учетной записи и (или) прогресса, а также предоставление доступа третьим лицам запрещены.</w:t>
      </w:r>
    </w:p>
    <w:p w14:paraId="0F3AA3E8" w14:textId="35CDE34F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28.4. Клуб вправе пресекать нарушения прав на Контент Программы, включая блокировку участия и обращение за защитой прав в порядке, предусмотренном законом.</w:t>
      </w:r>
    </w:p>
    <w:p w14:paraId="35501AA8" w14:textId="77777777" w:rsidR="00A10B79" w:rsidRPr="009F1A60" w:rsidRDefault="00A10B79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57AEBF9D" w14:textId="77777777" w:rsidR="00AE6C5D" w:rsidRPr="00A10B79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10B79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29. Уведомления, коммуникации и согласия</w:t>
      </w:r>
    </w:p>
    <w:p w14:paraId="65F9DD0C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29.1. Клуб и/или технический оператор вправе направлять Игроку сервисные сообщения, необходимые для функционирования Программы (подтверждения действий, уведомления о состоянии учетной записи, изменениях правил, безопасности, выдаче призов и т.п.). Такие сообщения могут направляться без отдельного согласия, поскольку являются необходимыми для оказания услуг Клуба и обеспечения работы Программы.</w:t>
      </w:r>
    </w:p>
    <w:p w14:paraId="3DA20E98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29.2. Маркетинговые/рекламные сообщения (включая рассылки о специальных предложениях, акциях и персонализированных предложениях) направляются только при наличии отдельного согласия Игрока, выраженного посредством отметки в интерфейсе/анкете либо иным способом, допускаемым законом.</w:t>
      </w:r>
    </w:p>
    <w:p w14:paraId="0D16B304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29.3. Игрок вправе в любой момент отозвать согласие на маркетинговые сообщения и/или выбрать отдельные каналы уведомлений (</w:t>
      </w:r>
      <w:r w:rsidRPr="009F1A60">
        <w:rPr>
          <w:rFonts w:ascii="Calibri" w:hAnsi="Calibri" w:cs="Calibri"/>
          <w:color w:val="000000" w:themeColor="text1"/>
          <w:sz w:val="22"/>
        </w:rPr>
        <w:t>push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/</w:t>
      </w:r>
      <w:r w:rsidRPr="009F1A60">
        <w:rPr>
          <w:rFonts w:ascii="Calibri" w:hAnsi="Calibri" w:cs="Calibri"/>
          <w:color w:val="000000" w:themeColor="text1"/>
          <w:sz w:val="22"/>
        </w:rPr>
        <w:t>SMS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/</w:t>
      </w:r>
      <w:r w:rsidRPr="009F1A60">
        <w:rPr>
          <w:rFonts w:ascii="Calibri" w:hAnsi="Calibri" w:cs="Calibri"/>
          <w:color w:val="000000" w:themeColor="text1"/>
          <w:sz w:val="22"/>
        </w:rPr>
        <w:t>e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-</w:t>
      </w:r>
      <w:r w:rsidRPr="009F1A60">
        <w:rPr>
          <w:rFonts w:ascii="Calibri" w:hAnsi="Calibri" w:cs="Calibri"/>
          <w:color w:val="000000" w:themeColor="text1"/>
          <w:sz w:val="22"/>
        </w:rPr>
        <w:t>mail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/мессенджеры) посредством настроек профиля, ссылки «отписаться» либо обращения в Клуб.</w:t>
      </w:r>
    </w:p>
    <w:p w14:paraId="3ADE531B" w14:textId="77777777" w:rsidR="00AE6C5D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>29.4. Отказ от маркетинговых сообщений не влияет на возможность участия в Программе, за исключением случаев, когда участие в конкретной акции по своей природе требует коммуникации (например, подтверждение выдачи приза).</w:t>
      </w:r>
    </w:p>
    <w:p w14:paraId="0071E647" w14:textId="77777777" w:rsidR="00A10B79" w:rsidRPr="009F1A60" w:rsidRDefault="00A10B79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7E27048D" w14:textId="77777777" w:rsidR="00AE6C5D" w:rsidRPr="00A10B79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10B79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30. Технические требования, совместимость и перерывы в работе</w:t>
      </w:r>
    </w:p>
    <w:p w14:paraId="39E69BF2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30.1. Для участия в Программе Игроку необходимо иметь совместимое устройство и программное обеспечение (смартфон/ПК, браузер/приложение, доступ в интернет).</w:t>
      </w:r>
    </w:p>
    <w:p w14:paraId="5EF95D2B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30.2. Клуб и технический оператор не несут ответственности за невозможность участия по причинам, связанным с устройствами, ПО, сетями связи, настройками, блокировщиками, ограничениями операторов связи, а также действиями третьих лиц.</w:t>
      </w:r>
    </w:p>
    <w:p w14:paraId="1F7814B0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30.3. Клуб и/или технический оператор вправе проводить профилактические/плановые работы, в результате которых доступ к Программе может быть временно ограничен. По возможности информация о плановых работах доводится до Игроков заранее.</w:t>
      </w:r>
    </w:p>
    <w:p w14:paraId="0F14F933" w14:textId="3DF2DE85" w:rsidR="00AE6C5D" w:rsidRDefault="00AE6C5D" w:rsidP="007B799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30.4. В случае аварийных работ, инцидентов информационной безопасности либо требований закона доступ к Программе может быть ограничен без предварительного уведомления.</w:t>
      </w:r>
      <w:r w:rsidR="007B799D">
        <w:rPr>
          <w:rFonts w:ascii="Calibri" w:hAnsi="Calibri" w:cs="Calibri"/>
          <w:color w:val="000000" w:themeColor="text1"/>
          <w:sz w:val="22"/>
          <w:lang w:val="ru-RU"/>
        </w:rPr>
        <w:t xml:space="preserve"> 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Игрок соглашается, что временные сбои, перерывы и задержки, вызванные объективными техническими причинами, не образуют основания для предъявления требований о компенсации, кроме случаев, прямо предусмотренных императивными нормами законодательства.</w:t>
      </w:r>
    </w:p>
    <w:p w14:paraId="71673461" w14:textId="77777777" w:rsidR="00A10B79" w:rsidRPr="009F1A60" w:rsidRDefault="00A10B79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32A8C284" w14:textId="77777777" w:rsidR="00AE6C5D" w:rsidRPr="00A10B79" w:rsidRDefault="00AE6C5D" w:rsidP="00AE6C5D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00A10B79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31. Контакты, претензионный порядок и порядок рассмотрения обращений</w:t>
      </w:r>
    </w:p>
    <w:p w14:paraId="0F3B0325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31.1. Обращения, претензии и запросы Игрока, связанные с участием в Программе и выдачей призов, направляются в Клуб по контактам, указанным на сайте Клуба, в помещении Клуба либо в интерфейсе Программы.</w:t>
      </w:r>
    </w:p>
    <w:p w14:paraId="65F456F7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31.2. Клуб вправе установить форму обращения (например, через личный кабинет/чат/электронную почту) и перечень сведений, необходимых для рассмотрения обращения (ФИО/</w:t>
      </w:r>
      <w:r w:rsidRPr="009F1A60">
        <w:rPr>
          <w:rFonts w:ascii="Calibri" w:hAnsi="Calibri" w:cs="Calibri"/>
          <w:color w:val="000000" w:themeColor="text1"/>
          <w:sz w:val="22"/>
        </w:rPr>
        <w:t>ID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/дата события/описание).</w:t>
      </w:r>
    </w:p>
    <w:p w14:paraId="69B9283B" w14:textId="77777777" w:rsidR="00AE6C5D" w:rsidRPr="009F1A60" w:rsidRDefault="00AE6C5D" w:rsidP="00AE6C5D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31.3. Если иное не предусмотрено законом, срок рассмотрения обращения составляет до 10 (десяти) рабочих дней с момента получения Клубом всех необходимых данных.</w:t>
      </w:r>
    </w:p>
    <w:p w14:paraId="7F494BDA" w14:textId="68C5D150" w:rsidR="00AE6C5D" w:rsidRPr="009F1A60" w:rsidRDefault="00AE6C5D" w:rsidP="00A10B79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t>31.4. Претензии, связанные с алгоритмическим распределением поощрений, рассматриваются с учетом разделов 6, 1</w:t>
      </w:r>
      <w:r w:rsidR="00331B9E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>, 1</w:t>
      </w:r>
      <w:r w:rsidR="00331B9E">
        <w:rPr>
          <w:rFonts w:ascii="Calibri" w:hAnsi="Calibri" w:cs="Calibri"/>
          <w:color w:val="000000" w:themeColor="text1"/>
          <w:sz w:val="22"/>
          <w:lang w:val="ru-RU"/>
        </w:rPr>
        <w:t>5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, </w:t>
      </w:r>
      <w:r w:rsidR="00331B9E">
        <w:rPr>
          <w:rFonts w:ascii="Calibri" w:hAnsi="Calibri" w:cs="Calibri"/>
          <w:color w:val="000000" w:themeColor="text1"/>
          <w:sz w:val="22"/>
          <w:lang w:val="ru-RU"/>
        </w:rPr>
        <w:t>20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 и 2</w:t>
      </w:r>
      <w:r w:rsidR="00331B9E">
        <w:rPr>
          <w:rFonts w:ascii="Calibri" w:hAnsi="Calibri" w:cs="Calibri"/>
          <w:color w:val="000000" w:themeColor="text1"/>
          <w:sz w:val="22"/>
          <w:lang w:val="ru-RU"/>
        </w:rPr>
        <w:t>4</w:t>
      </w:r>
      <w:r w:rsidRPr="009F1A60">
        <w:rPr>
          <w:rFonts w:ascii="Calibri" w:hAnsi="Calibri" w:cs="Calibri"/>
          <w:color w:val="000000" w:themeColor="text1"/>
          <w:sz w:val="22"/>
          <w:lang w:val="ru-RU"/>
        </w:rPr>
        <w:t xml:space="preserve"> настоящего Соглашения, при приоритете данных логирования (раздел 12).</w:t>
      </w:r>
    </w:p>
    <w:p w14:paraId="39EFE408" w14:textId="77777777" w:rsidR="00AE6C5D" w:rsidRDefault="00AE6C5D" w:rsidP="00A10B79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 w:rsidRPr="009F1A60">
        <w:rPr>
          <w:rFonts w:ascii="Calibri" w:hAnsi="Calibri" w:cs="Calibri"/>
          <w:color w:val="000000" w:themeColor="text1"/>
          <w:sz w:val="22"/>
          <w:lang w:val="ru-RU"/>
        </w:rPr>
        <w:lastRenderedPageBreak/>
        <w:t>31.5. Технический оператор может рассматривать обращения только по вопросам функционирования программного обеспечения; вопросы призов, налогов и взаимодействия с Игроком решаются Клубом как организатором Программы.</w:t>
      </w:r>
    </w:p>
    <w:p w14:paraId="0E865071" w14:textId="77777777" w:rsidR="00A10B79" w:rsidRPr="009F1A60" w:rsidRDefault="00A10B79" w:rsidP="00A10B79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</w:p>
    <w:p w14:paraId="28B18039" w14:textId="59AB6B69" w:rsidR="0025411B" w:rsidRPr="00AE6C5D" w:rsidRDefault="00C03B22" w:rsidP="00A10B79">
      <w:pPr>
        <w:pStyle w:val="1"/>
        <w:tabs>
          <w:tab w:val="left" w:pos="567"/>
        </w:tabs>
        <w:spacing w:before="0" w:after="0" w:line="360" w:lineRule="auto"/>
        <w:ind w:left="-567" w:firstLine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32</w:t>
      </w:r>
      <w:r w:rsidR="0025411B" w:rsidRPr="00AE6C5D">
        <w:rPr>
          <w:rFonts w:ascii="Calibri" w:hAnsi="Calibri" w:cs="Calibri"/>
          <w:b/>
          <w:bCs/>
          <w:color w:val="000000" w:themeColor="text1"/>
          <w:sz w:val="24"/>
          <w:szCs w:val="24"/>
          <w:lang w:val="ru-RU"/>
        </w:rPr>
        <w:t>. Заключительные положения</w:t>
      </w:r>
    </w:p>
    <w:p w14:paraId="3C90DC9B" w14:textId="718E94FD" w:rsidR="0025411B" w:rsidRPr="009F1A60" w:rsidRDefault="00331B9E" w:rsidP="00A10B79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>
        <w:rPr>
          <w:rFonts w:ascii="Calibri" w:hAnsi="Calibri" w:cs="Calibri"/>
          <w:color w:val="000000" w:themeColor="text1"/>
          <w:sz w:val="22"/>
          <w:lang w:val="ru-RU"/>
        </w:rPr>
        <w:t>32</w:t>
      </w:r>
      <w:r w:rsidR="0025411B" w:rsidRPr="009F1A60">
        <w:rPr>
          <w:rFonts w:ascii="Calibri" w:hAnsi="Calibri" w:cs="Calibri"/>
          <w:color w:val="000000" w:themeColor="text1"/>
          <w:sz w:val="22"/>
          <w:lang w:val="ru-RU"/>
        </w:rPr>
        <w:t>.1. Недействительность отдельного положения не влечет недействительность Соглашения в целом.</w:t>
      </w:r>
    </w:p>
    <w:p w14:paraId="1C6BEE3E" w14:textId="3F568331" w:rsidR="0025411B" w:rsidRDefault="00331B9E" w:rsidP="00A10B79">
      <w:pPr>
        <w:tabs>
          <w:tab w:val="left" w:pos="567"/>
        </w:tabs>
        <w:spacing w:after="0" w:line="360" w:lineRule="auto"/>
        <w:ind w:left="-567" w:firstLine="567"/>
        <w:jc w:val="both"/>
        <w:rPr>
          <w:rFonts w:ascii="Calibri" w:hAnsi="Calibri" w:cs="Calibri"/>
          <w:color w:val="000000" w:themeColor="text1"/>
          <w:sz w:val="22"/>
          <w:lang w:val="ru-RU"/>
        </w:rPr>
      </w:pPr>
      <w:r>
        <w:rPr>
          <w:rFonts w:ascii="Calibri" w:hAnsi="Calibri" w:cs="Calibri"/>
          <w:color w:val="000000" w:themeColor="text1"/>
          <w:sz w:val="22"/>
          <w:lang w:val="ru-RU"/>
        </w:rPr>
        <w:t>32</w:t>
      </w:r>
      <w:r w:rsidR="0025411B" w:rsidRPr="009F1A60">
        <w:rPr>
          <w:rFonts w:ascii="Calibri" w:hAnsi="Calibri" w:cs="Calibri"/>
          <w:color w:val="000000" w:themeColor="text1"/>
          <w:sz w:val="22"/>
          <w:lang w:val="ru-RU"/>
        </w:rPr>
        <w:t>.2. Настоящее Соглашение действует на территории Российской Федерации и государств СНГ при условии соблюдения локального законодательства.</w:t>
      </w:r>
    </w:p>
    <w:p w14:paraId="603672BC" w14:textId="77777777" w:rsidR="00F92C85" w:rsidRPr="0025411B" w:rsidRDefault="00F92C85" w:rsidP="00AE6C5D">
      <w:pPr>
        <w:rPr>
          <w:b/>
          <w:bCs/>
          <w:lang w:val="ru-RU"/>
        </w:rPr>
      </w:pPr>
    </w:p>
    <w:sectPr w:rsidR="00F92C85" w:rsidRPr="0025411B" w:rsidSect="008C4F7A">
      <w:headerReference w:type="default" r:id="rId8"/>
      <w:pgSz w:w="12240" w:h="15840"/>
      <w:pgMar w:top="993" w:right="1800" w:bottom="1276" w:left="180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3A7E" w14:textId="77777777" w:rsidR="002638A8" w:rsidRDefault="002638A8" w:rsidP="00456220">
      <w:pPr>
        <w:spacing w:after="0" w:line="240" w:lineRule="auto"/>
      </w:pPr>
      <w:r>
        <w:separator/>
      </w:r>
    </w:p>
  </w:endnote>
  <w:endnote w:type="continuationSeparator" w:id="0">
    <w:p w14:paraId="3E22035E" w14:textId="77777777" w:rsidR="002638A8" w:rsidRDefault="002638A8" w:rsidP="0045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92CC" w14:textId="77777777" w:rsidR="002638A8" w:rsidRDefault="002638A8" w:rsidP="00456220">
      <w:pPr>
        <w:spacing w:after="0" w:line="240" w:lineRule="auto"/>
      </w:pPr>
      <w:r>
        <w:separator/>
      </w:r>
    </w:p>
  </w:footnote>
  <w:footnote w:type="continuationSeparator" w:id="0">
    <w:p w14:paraId="31A62CEA" w14:textId="77777777" w:rsidR="002638A8" w:rsidRDefault="002638A8" w:rsidP="0045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18"/>
      </w:rPr>
      <w:id w:val="673924340"/>
      <w:docPartObj>
        <w:docPartGallery w:val="Page Numbers (Top of Page)"/>
        <w:docPartUnique/>
      </w:docPartObj>
    </w:sdtPr>
    <w:sdtContent>
      <w:p w14:paraId="4AFF7048" w14:textId="08A6214B" w:rsidR="00456220" w:rsidRPr="00456220" w:rsidRDefault="00456220" w:rsidP="00456220">
        <w:pPr>
          <w:pStyle w:val="ad"/>
          <w:jc w:val="center"/>
          <w:rPr>
            <w:rFonts w:ascii="Calibri" w:hAnsi="Calibri" w:cs="Calibri"/>
            <w:sz w:val="20"/>
            <w:szCs w:val="18"/>
          </w:rPr>
        </w:pPr>
        <w:r w:rsidRPr="00456220">
          <w:rPr>
            <w:rFonts w:ascii="Calibri" w:hAnsi="Calibri" w:cs="Calibri"/>
            <w:sz w:val="20"/>
            <w:szCs w:val="18"/>
            <w:lang w:val="ru-RU"/>
          </w:rPr>
          <w:t xml:space="preserve">Страница </w:t>
        </w:r>
        <w:r w:rsidRPr="00456220">
          <w:rPr>
            <w:rFonts w:ascii="Calibri" w:hAnsi="Calibri" w:cs="Calibri"/>
            <w:sz w:val="20"/>
            <w:szCs w:val="20"/>
          </w:rPr>
          <w:fldChar w:fldCharType="begin"/>
        </w:r>
        <w:r w:rsidRPr="00456220">
          <w:rPr>
            <w:rFonts w:ascii="Calibri" w:hAnsi="Calibri" w:cs="Calibri"/>
            <w:sz w:val="20"/>
            <w:szCs w:val="18"/>
          </w:rPr>
          <w:instrText>PAGE</w:instrText>
        </w:r>
        <w:r w:rsidRPr="00456220">
          <w:rPr>
            <w:rFonts w:ascii="Calibri" w:hAnsi="Calibri" w:cs="Calibri"/>
            <w:sz w:val="20"/>
            <w:szCs w:val="20"/>
          </w:rPr>
          <w:fldChar w:fldCharType="separate"/>
        </w:r>
        <w:r w:rsidRPr="00456220">
          <w:rPr>
            <w:rFonts w:ascii="Calibri" w:hAnsi="Calibri" w:cs="Calibri"/>
            <w:sz w:val="20"/>
            <w:szCs w:val="18"/>
            <w:lang w:val="ru-RU"/>
          </w:rPr>
          <w:t>2</w:t>
        </w:r>
        <w:r w:rsidRPr="00456220">
          <w:rPr>
            <w:rFonts w:ascii="Calibri" w:hAnsi="Calibri" w:cs="Calibri"/>
            <w:sz w:val="20"/>
            <w:szCs w:val="20"/>
          </w:rPr>
          <w:fldChar w:fldCharType="end"/>
        </w:r>
        <w:r w:rsidRPr="00456220">
          <w:rPr>
            <w:rFonts w:ascii="Calibri" w:hAnsi="Calibri" w:cs="Calibri"/>
            <w:sz w:val="20"/>
            <w:szCs w:val="18"/>
            <w:lang w:val="ru-RU"/>
          </w:rPr>
          <w:t xml:space="preserve"> из </w:t>
        </w:r>
        <w:r w:rsidRPr="00456220">
          <w:rPr>
            <w:rFonts w:ascii="Calibri" w:hAnsi="Calibri" w:cs="Calibri"/>
            <w:sz w:val="20"/>
            <w:szCs w:val="20"/>
          </w:rPr>
          <w:fldChar w:fldCharType="begin"/>
        </w:r>
        <w:r w:rsidRPr="00456220">
          <w:rPr>
            <w:rFonts w:ascii="Calibri" w:hAnsi="Calibri" w:cs="Calibri"/>
            <w:sz w:val="20"/>
            <w:szCs w:val="18"/>
          </w:rPr>
          <w:instrText>NUMPAGES</w:instrText>
        </w:r>
        <w:r w:rsidRPr="00456220">
          <w:rPr>
            <w:rFonts w:ascii="Calibri" w:hAnsi="Calibri" w:cs="Calibri"/>
            <w:sz w:val="20"/>
            <w:szCs w:val="20"/>
          </w:rPr>
          <w:fldChar w:fldCharType="separate"/>
        </w:r>
        <w:r w:rsidRPr="00456220">
          <w:rPr>
            <w:rFonts w:ascii="Calibri" w:hAnsi="Calibri" w:cs="Calibri"/>
            <w:sz w:val="20"/>
            <w:szCs w:val="18"/>
            <w:lang w:val="ru-RU"/>
          </w:rPr>
          <w:t>2</w:t>
        </w:r>
        <w:r w:rsidRPr="00456220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46E6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508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D9"/>
    <w:rsid w:val="0001450C"/>
    <w:rsid w:val="00014B73"/>
    <w:rsid w:val="000A0170"/>
    <w:rsid w:val="001467E2"/>
    <w:rsid w:val="00193E79"/>
    <w:rsid w:val="0025411B"/>
    <w:rsid w:val="002638A8"/>
    <w:rsid w:val="00266F13"/>
    <w:rsid w:val="00331B9E"/>
    <w:rsid w:val="00446DDB"/>
    <w:rsid w:val="00456220"/>
    <w:rsid w:val="005B2D21"/>
    <w:rsid w:val="005D1A7B"/>
    <w:rsid w:val="00780612"/>
    <w:rsid w:val="007B799D"/>
    <w:rsid w:val="008857A2"/>
    <w:rsid w:val="008C4F7A"/>
    <w:rsid w:val="00934AA3"/>
    <w:rsid w:val="00972AF7"/>
    <w:rsid w:val="009B014F"/>
    <w:rsid w:val="009F5532"/>
    <w:rsid w:val="00A10B79"/>
    <w:rsid w:val="00AE6C5D"/>
    <w:rsid w:val="00C03B22"/>
    <w:rsid w:val="00C37E3D"/>
    <w:rsid w:val="00DC5FD9"/>
    <w:rsid w:val="00E238D2"/>
    <w:rsid w:val="00E5503A"/>
    <w:rsid w:val="00F83146"/>
    <w:rsid w:val="00F9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55B8D"/>
  <w15:chartTrackingRefBased/>
  <w15:docId w15:val="{0A665239-2A1A-4F00-9F4F-BF85EED0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6220"/>
    <w:pPr>
      <w:spacing w:after="200" w:line="276" w:lineRule="auto"/>
    </w:pPr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DC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C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C5F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C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C5F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C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C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C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C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C5F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DC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DC5F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DC5FD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DC5FD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DC5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DC5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DC5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DC5FD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DC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DC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DC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DC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DC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DC5FD9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DC5FD9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DC5FD9"/>
    <w:rPr>
      <w:i/>
      <w:iCs/>
      <w:color w:val="2E74B5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DC5F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DC5FD9"/>
    <w:rPr>
      <w:i/>
      <w:iCs/>
      <w:color w:val="2E74B5" w:themeColor="accent1" w:themeShade="BF"/>
    </w:rPr>
  </w:style>
  <w:style w:type="character" w:styleId="ac">
    <w:name w:val="Intense Reference"/>
    <w:basedOn w:val="a1"/>
    <w:uiPriority w:val="32"/>
    <w:qFormat/>
    <w:rsid w:val="00DC5FD9"/>
    <w:rPr>
      <w:b/>
      <w:bCs/>
      <w:smallCaps/>
      <w:color w:val="2E74B5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456220"/>
    <w:pPr>
      <w:numPr>
        <w:numId w:val="1"/>
      </w:numPr>
      <w:contextualSpacing/>
    </w:pPr>
  </w:style>
  <w:style w:type="paragraph" w:styleId="ad">
    <w:name w:val="header"/>
    <w:basedOn w:val="a0"/>
    <w:link w:val="ae"/>
    <w:uiPriority w:val="99"/>
    <w:unhideWhenUsed/>
    <w:rsid w:val="00456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56220"/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styleId="af">
    <w:name w:val="footer"/>
    <w:basedOn w:val="a0"/>
    <w:link w:val="af0"/>
    <w:uiPriority w:val="99"/>
    <w:unhideWhenUsed/>
    <w:rsid w:val="00456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456220"/>
    <w:rPr>
      <w:rFonts w:ascii="Times New Roman" w:eastAsia="Times New Roman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E78C-5168-481D-96B6-77890C65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4230</Words>
  <Characters>24115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sema.garayan@gmail.com</dc:creator>
  <cp:keywords/>
  <dc:description/>
  <cp:lastModifiedBy>sema.garayan@gmail.com</cp:lastModifiedBy>
  <cp:revision>5</cp:revision>
  <dcterms:created xsi:type="dcterms:W3CDTF">2026-02-26T06:36:00Z</dcterms:created>
  <dcterms:modified xsi:type="dcterms:W3CDTF">2026-02-26T09:37:00Z</dcterms:modified>
</cp:coreProperties>
</file>